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516" w:rsidRPr="00065752" w:rsidRDefault="00AA1516">
      <w:pPr>
        <w:rPr>
          <w:color w:val="000000"/>
        </w:rPr>
      </w:pPr>
      <w:bookmarkStart w:id="0" w:name="_GoBack"/>
      <w:bookmarkEnd w:id="0"/>
    </w:p>
    <w:p w:rsidR="00A65A4A" w:rsidRPr="00065752" w:rsidRDefault="00A65A4A" w:rsidP="00A65A4A">
      <w:pPr>
        <w:pStyle w:val="Titel"/>
        <w:spacing w:before="240" w:after="120"/>
        <w:rPr>
          <w:color w:val="000000"/>
        </w:rPr>
        <w:sectPr w:rsidR="00A65A4A" w:rsidRPr="00065752" w:rsidSect="00782C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3402" w:right="851" w:bottom="964" w:left="1418" w:header="720" w:footer="720" w:gutter="0"/>
          <w:cols w:space="720"/>
        </w:sectPr>
      </w:pPr>
    </w:p>
    <w:p w:rsidR="00CA2AE8" w:rsidRPr="00065752" w:rsidRDefault="00EB112C" w:rsidP="00EB112C">
      <w:pPr>
        <w:pStyle w:val="Titel"/>
        <w:spacing w:after="240"/>
        <w:rPr>
          <w:color w:val="000000"/>
        </w:rPr>
      </w:pPr>
      <w:r>
        <w:rPr>
          <w:color w:val="000000"/>
        </w:rPr>
        <w:lastRenderedPageBreak/>
        <w:t>Freiluft</w:t>
      </w:r>
      <w:r w:rsidR="00CA2AE8" w:rsidRPr="00065752">
        <w:rPr>
          <w:color w:val="000000"/>
        </w:rPr>
        <w:t>-</w:t>
      </w:r>
      <w:r w:rsidR="009436A4">
        <w:rPr>
          <w:color w:val="000000"/>
        </w:rPr>
        <w:t>Jugend-</w:t>
      </w:r>
      <w:r w:rsidR="00720A91" w:rsidRPr="00065752">
        <w:rPr>
          <w:color w:val="000000"/>
        </w:rPr>
        <w:t>K</w:t>
      </w:r>
      <w:r w:rsidR="00CA2AE8" w:rsidRPr="00065752">
        <w:rPr>
          <w:color w:val="000000"/>
        </w:rPr>
        <w:t>reismeisterschaften 20</w:t>
      </w:r>
      <w:r w:rsidR="003B4F4C">
        <w:rPr>
          <w:color w:val="000000"/>
        </w:rPr>
        <w:t>1</w:t>
      </w:r>
      <w:r w:rsidR="009436A4">
        <w:rPr>
          <w:color w:val="000000"/>
        </w:rPr>
        <w:t>3</w:t>
      </w:r>
    </w:p>
    <w:p w:rsidR="00C426F2" w:rsidRDefault="00C426F2" w:rsidP="00EB112C">
      <w:pPr>
        <w:pStyle w:val="Titel"/>
        <w:spacing w:after="240"/>
        <w:rPr>
          <w:color w:val="000000"/>
        </w:rPr>
      </w:pPr>
      <w:r>
        <w:rPr>
          <w:color w:val="000000"/>
        </w:rPr>
        <w:t>des Tenniskreises Groß-Gerau</w:t>
      </w:r>
    </w:p>
    <w:p w:rsidR="00EE19CC" w:rsidRPr="00FF17C3" w:rsidRDefault="00447952" w:rsidP="000D26F1">
      <w:pPr>
        <w:pStyle w:val="Titel"/>
        <w:spacing w:after="480"/>
      </w:pPr>
      <w:r>
        <w:rPr>
          <w:color w:val="000000"/>
        </w:rPr>
        <w:t>16</w:t>
      </w:r>
      <w:r w:rsidR="00EB112C">
        <w:rPr>
          <w:color w:val="000000"/>
        </w:rPr>
        <w:t xml:space="preserve">. bis </w:t>
      </w:r>
      <w:r>
        <w:rPr>
          <w:color w:val="000000"/>
        </w:rPr>
        <w:t>20</w:t>
      </w:r>
      <w:r w:rsidR="006E044B">
        <w:rPr>
          <w:color w:val="000000"/>
        </w:rPr>
        <w:t xml:space="preserve">. </w:t>
      </w:r>
      <w:r w:rsidR="00496AA0">
        <w:rPr>
          <w:color w:val="000000"/>
        </w:rPr>
        <w:t>Mai</w:t>
      </w:r>
      <w:r w:rsidR="00F701E1">
        <w:rPr>
          <w:color w:val="000000"/>
        </w:rPr>
        <w:t xml:space="preserve"> </w:t>
      </w:r>
      <w:r w:rsidR="003B4F4C">
        <w:rPr>
          <w:color w:val="000000"/>
        </w:rPr>
        <w:t>201</w:t>
      </w:r>
      <w:r w:rsidR="009436A4">
        <w:rPr>
          <w:color w:val="000000"/>
        </w:rPr>
        <w:t>3</w:t>
      </w:r>
      <w:r w:rsidR="000D26F1">
        <w:rPr>
          <w:color w:val="000000"/>
        </w:rPr>
        <w:t xml:space="preserve"> </w:t>
      </w:r>
      <w:r w:rsidR="00C426F2">
        <w:t>bei</w:t>
      </w:r>
      <w:r w:rsidR="00496AA0">
        <w:t xml:space="preserve"> der</w:t>
      </w:r>
      <w:r w:rsidR="00C426F2">
        <w:t xml:space="preserve"> </w:t>
      </w:r>
      <w:r w:rsidR="00496AA0">
        <w:t>SKG Wallerstädten</w:t>
      </w:r>
    </w:p>
    <w:p w:rsidR="00CA2AE8" w:rsidRPr="00065752" w:rsidRDefault="00CA2AE8" w:rsidP="00937157">
      <w:pPr>
        <w:pStyle w:val="Titel"/>
        <w:spacing w:before="120" w:after="120" w:line="260" w:lineRule="exact"/>
        <w:ind w:left="2552" w:hanging="2552"/>
        <w:jc w:val="left"/>
        <w:rPr>
          <w:color w:val="000000"/>
          <w:sz w:val="20"/>
        </w:rPr>
      </w:pPr>
      <w:r w:rsidRPr="00065752">
        <w:rPr>
          <w:b/>
          <w:bCs/>
          <w:color w:val="000000"/>
          <w:sz w:val="20"/>
        </w:rPr>
        <w:t>Veranstalter</w:t>
      </w:r>
      <w:r w:rsidR="00AA318C" w:rsidRPr="00065752">
        <w:rPr>
          <w:b/>
          <w:bCs/>
          <w:color w:val="000000"/>
          <w:sz w:val="20"/>
        </w:rPr>
        <w:tab/>
      </w:r>
      <w:r w:rsidRPr="00065752">
        <w:rPr>
          <w:color w:val="000000"/>
          <w:sz w:val="20"/>
        </w:rPr>
        <w:t>Tenniskreis</w:t>
      </w:r>
      <w:r w:rsidR="000A1B9B" w:rsidRPr="00065752">
        <w:rPr>
          <w:color w:val="000000"/>
          <w:sz w:val="20"/>
        </w:rPr>
        <w:t xml:space="preserve"> </w:t>
      </w:r>
      <w:r w:rsidRPr="00065752">
        <w:rPr>
          <w:color w:val="000000"/>
          <w:sz w:val="20"/>
        </w:rPr>
        <w:t>15 – Groß-Gerau</w:t>
      </w:r>
    </w:p>
    <w:p w:rsidR="00496AA0" w:rsidRDefault="00CA2AE8" w:rsidP="00496AA0">
      <w:pPr>
        <w:pStyle w:val="Titel"/>
        <w:tabs>
          <w:tab w:val="left" w:pos="4536"/>
          <w:tab w:val="left" w:pos="6521"/>
          <w:tab w:val="left" w:pos="8080"/>
        </w:tabs>
        <w:spacing w:before="120" w:after="120" w:line="260" w:lineRule="exact"/>
        <w:ind w:left="2552" w:right="-428" w:hanging="2552"/>
        <w:jc w:val="left"/>
        <w:rPr>
          <w:color w:val="000000"/>
          <w:sz w:val="20"/>
        </w:rPr>
      </w:pPr>
      <w:r w:rsidRPr="00065752">
        <w:rPr>
          <w:b/>
          <w:bCs/>
          <w:color w:val="000000"/>
          <w:sz w:val="20"/>
        </w:rPr>
        <w:t>Turnierausschuss</w:t>
      </w:r>
      <w:r w:rsidR="00AA318C" w:rsidRPr="00065752">
        <w:rPr>
          <w:b/>
          <w:bCs/>
          <w:color w:val="000000"/>
          <w:sz w:val="20"/>
        </w:rPr>
        <w:tab/>
      </w:r>
      <w:r w:rsidR="00447952">
        <w:rPr>
          <w:color w:val="000000"/>
          <w:sz w:val="20"/>
        </w:rPr>
        <w:t>Lisa Becker</w:t>
      </w:r>
      <w:r w:rsidR="00447952" w:rsidRPr="002A44A3">
        <w:rPr>
          <w:color w:val="000000"/>
          <w:sz w:val="20"/>
        </w:rPr>
        <w:t xml:space="preserve">, </w:t>
      </w:r>
      <w:r w:rsidR="002A44A3" w:rsidRPr="002A44A3">
        <w:rPr>
          <w:bCs/>
          <w:color w:val="000000"/>
          <w:sz w:val="20"/>
        </w:rPr>
        <w:t xml:space="preserve">Helma Herzog, </w:t>
      </w:r>
      <w:r w:rsidR="00275403" w:rsidRPr="002A44A3">
        <w:rPr>
          <w:color w:val="000000"/>
          <w:sz w:val="20"/>
        </w:rPr>
        <w:t xml:space="preserve">Daniel Reviol, </w:t>
      </w:r>
      <w:r w:rsidRPr="002A44A3">
        <w:rPr>
          <w:color w:val="000000"/>
          <w:sz w:val="20"/>
        </w:rPr>
        <w:t>Volker Trapmann</w:t>
      </w:r>
      <w:r w:rsidR="00447952">
        <w:rPr>
          <w:color w:val="000000"/>
          <w:sz w:val="20"/>
        </w:rPr>
        <w:t xml:space="preserve">, </w:t>
      </w:r>
      <w:r w:rsidR="00496AA0" w:rsidRPr="002A44A3">
        <w:rPr>
          <w:color w:val="000000"/>
          <w:sz w:val="20"/>
        </w:rPr>
        <w:t>Jürgen Wagner,</w:t>
      </w:r>
      <w:r w:rsidR="00496AA0" w:rsidRPr="002A44A3">
        <w:rPr>
          <w:color w:val="000000"/>
          <w:sz w:val="20"/>
        </w:rPr>
        <w:br/>
      </w:r>
      <w:r w:rsidR="002A44A3" w:rsidRPr="002A44A3">
        <w:rPr>
          <w:color w:val="000000"/>
          <w:sz w:val="20"/>
        </w:rPr>
        <w:t>Uwe Wingert</w:t>
      </w:r>
    </w:p>
    <w:p w:rsidR="00CA2AE8" w:rsidRPr="00065752" w:rsidRDefault="00CA2AE8" w:rsidP="00496AA0">
      <w:pPr>
        <w:pStyle w:val="Titel"/>
        <w:tabs>
          <w:tab w:val="left" w:pos="4536"/>
          <w:tab w:val="left" w:pos="6521"/>
          <w:tab w:val="left" w:pos="8080"/>
        </w:tabs>
        <w:spacing w:before="120" w:after="120" w:line="260" w:lineRule="exact"/>
        <w:ind w:left="2552" w:right="-428" w:hanging="2552"/>
        <w:jc w:val="left"/>
        <w:rPr>
          <w:color w:val="000000"/>
          <w:sz w:val="20"/>
        </w:rPr>
      </w:pPr>
      <w:r w:rsidRPr="00065752">
        <w:rPr>
          <w:b/>
          <w:bCs/>
          <w:color w:val="000000"/>
          <w:sz w:val="20"/>
        </w:rPr>
        <w:t>Turnierleitung</w:t>
      </w:r>
      <w:r w:rsidRPr="00065752">
        <w:rPr>
          <w:b/>
          <w:bCs/>
          <w:color w:val="000000"/>
          <w:sz w:val="20"/>
        </w:rPr>
        <w:tab/>
      </w:r>
      <w:r w:rsidR="00496AA0" w:rsidRPr="002A44A3">
        <w:rPr>
          <w:color w:val="000000"/>
          <w:sz w:val="20"/>
        </w:rPr>
        <w:t>Jürgen Wagner</w:t>
      </w:r>
      <w:r w:rsidR="009F3F63">
        <w:rPr>
          <w:color w:val="000000"/>
          <w:sz w:val="20"/>
        </w:rPr>
        <w:t xml:space="preserve"> </w:t>
      </w:r>
    </w:p>
    <w:p w:rsidR="004B11BC" w:rsidRPr="006E044B" w:rsidRDefault="004B11BC" w:rsidP="00937157">
      <w:pPr>
        <w:pStyle w:val="Titel"/>
        <w:tabs>
          <w:tab w:val="left" w:pos="4395"/>
          <w:tab w:val="left" w:pos="5812"/>
        </w:tabs>
        <w:spacing w:before="120" w:after="120" w:line="260" w:lineRule="exact"/>
        <w:ind w:left="2552" w:hanging="2552"/>
        <w:jc w:val="left"/>
        <w:rPr>
          <w:color w:val="000000"/>
          <w:sz w:val="20"/>
        </w:rPr>
      </w:pPr>
      <w:r w:rsidRPr="00065752">
        <w:rPr>
          <w:b/>
          <w:bCs/>
          <w:color w:val="000000"/>
          <w:sz w:val="20"/>
        </w:rPr>
        <w:t>Oberschiedsrichter</w:t>
      </w:r>
      <w:r w:rsidRPr="00065752">
        <w:rPr>
          <w:b/>
          <w:bCs/>
          <w:color w:val="000000"/>
          <w:sz w:val="20"/>
        </w:rPr>
        <w:tab/>
      </w:r>
      <w:r w:rsidR="002A44A3" w:rsidRPr="002A44A3">
        <w:rPr>
          <w:bCs/>
          <w:color w:val="000000"/>
          <w:sz w:val="20"/>
        </w:rPr>
        <w:t>Helma Herzog</w:t>
      </w:r>
      <w:r w:rsidR="009F3F63">
        <w:rPr>
          <w:b/>
          <w:bCs/>
          <w:color w:val="000000"/>
          <w:sz w:val="20"/>
        </w:rPr>
        <w:t xml:space="preserve"> </w:t>
      </w:r>
    </w:p>
    <w:p w:rsidR="00EB112C" w:rsidRPr="00065752" w:rsidRDefault="00CA2AE8" w:rsidP="00937157">
      <w:pPr>
        <w:pStyle w:val="Titel"/>
        <w:tabs>
          <w:tab w:val="left" w:pos="5387"/>
        </w:tabs>
        <w:spacing w:before="120" w:after="120" w:line="260" w:lineRule="exact"/>
        <w:ind w:left="2552" w:hanging="2552"/>
        <w:jc w:val="left"/>
        <w:rPr>
          <w:color w:val="000000"/>
          <w:sz w:val="20"/>
        </w:rPr>
      </w:pPr>
      <w:r w:rsidRPr="00065752">
        <w:rPr>
          <w:b/>
          <w:bCs/>
          <w:color w:val="000000"/>
          <w:sz w:val="20"/>
        </w:rPr>
        <w:t>Altersklassen</w:t>
      </w:r>
      <w:r w:rsidR="00AA318C" w:rsidRPr="00065752">
        <w:rPr>
          <w:b/>
          <w:bCs/>
          <w:color w:val="000000"/>
          <w:sz w:val="20"/>
        </w:rPr>
        <w:tab/>
      </w:r>
      <w:r w:rsidR="00EB112C">
        <w:rPr>
          <w:color w:val="000000"/>
          <w:sz w:val="20"/>
        </w:rPr>
        <w:t xml:space="preserve">U10 – </w:t>
      </w:r>
      <w:r w:rsidR="00EB112C" w:rsidRPr="003B4F4C">
        <w:rPr>
          <w:color w:val="000000"/>
          <w:sz w:val="20"/>
        </w:rPr>
        <w:t>männlich u</w:t>
      </w:r>
      <w:r w:rsidR="00937157">
        <w:rPr>
          <w:color w:val="000000"/>
          <w:sz w:val="20"/>
        </w:rPr>
        <w:t>nd</w:t>
      </w:r>
      <w:r w:rsidR="00EB112C" w:rsidRPr="003B4F4C">
        <w:rPr>
          <w:color w:val="000000"/>
          <w:sz w:val="20"/>
        </w:rPr>
        <w:t xml:space="preserve"> weiblich</w:t>
      </w:r>
      <w:r w:rsidR="00EB112C">
        <w:rPr>
          <w:b/>
          <w:bCs/>
          <w:color w:val="000000"/>
          <w:sz w:val="20"/>
        </w:rPr>
        <w:t xml:space="preserve"> </w:t>
      </w:r>
      <w:r w:rsidR="00EB112C">
        <w:rPr>
          <w:b/>
          <w:bCs/>
          <w:color w:val="000000"/>
          <w:sz w:val="20"/>
        </w:rPr>
        <w:tab/>
      </w:r>
      <w:r w:rsidR="00EB112C" w:rsidRPr="00065752">
        <w:rPr>
          <w:color w:val="000000"/>
          <w:sz w:val="20"/>
        </w:rPr>
        <w:t xml:space="preserve">(spielberechtigt </w:t>
      </w:r>
      <w:r w:rsidR="00EB112C">
        <w:rPr>
          <w:color w:val="000000"/>
          <w:sz w:val="20"/>
        </w:rPr>
        <w:t>Jahrgang 200</w:t>
      </w:r>
      <w:r w:rsidR="009436A4">
        <w:rPr>
          <w:color w:val="000000"/>
          <w:sz w:val="20"/>
        </w:rPr>
        <w:t>3</w:t>
      </w:r>
      <w:r w:rsidR="00EB112C">
        <w:rPr>
          <w:color w:val="000000"/>
          <w:sz w:val="20"/>
        </w:rPr>
        <w:t xml:space="preserve"> </w:t>
      </w:r>
      <w:r w:rsidR="00EB112C" w:rsidRPr="00065752">
        <w:rPr>
          <w:color w:val="000000"/>
          <w:sz w:val="20"/>
        </w:rPr>
        <w:t>und jünger)</w:t>
      </w:r>
    </w:p>
    <w:p w:rsidR="003B4F4C" w:rsidRPr="00065752" w:rsidRDefault="00EB112C" w:rsidP="00937157">
      <w:pPr>
        <w:pStyle w:val="Titel"/>
        <w:tabs>
          <w:tab w:val="left" w:pos="5387"/>
        </w:tabs>
        <w:spacing w:before="120" w:after="120" w:line="260" w:lineRule="exact"/>
        <w:ind w:left="2552" w:hanging="2552"/>
        <w:jc w:val="left"/>
        <w:rPr>
          <w:color w:val="000000"/>
          <w:sz w:val="20"/>
        </w:rPr>
      </w:pPr>
      <w:r w:rsidRPr="00065752">
        <w:rPr>
          <w:color w:val="000000"/>
          <w:sz w:val="20"/>
        </w:rPr>
        <w:tab/>
      </w:r>
      <w:r w:rsidR="003B4F4C" w:rsidRPr="003B4F4C">
        <w:rPr>
          <w:color w:val="000000"/>
          <w:sz w:val="20"/>
        </w:rPr>
        <w:t>U12</w:t>
      </w:r>
      <w:r>
        <w:rPr>
          <w:color w:val="000000"/>
          <w:sz w:val="20"/>
        </w:rPr>
        <w:t xml:space="preserve"> – </w:t>
      </w:r>
      <w:r w:rsidR="003B4F4C" w:rsidRPr="003B4F4C">
        <w:rPr>
          <w:color w:val="000000"/>
          <w:sz w:val="20"/>
        </w:rPr>
        <w:t xml:space="preserve">männlich </w:t>
      </w:r>
      <w:r w:rsidR="00937157" w:rsidRPr="003B4F4C">
        <w:rPr>
          <w:color w:val="000000"/>
          <w:sz w:val="20"/>
        </w:rPr>
        <w:t>u</w:t>
      </w:r>
      <w:r w:rsidR="00937157">
        <w:rPr>
          <w:color w:val="000000"/>
          <w:sz w:val="20"/>
        </w:rPr>
        <w:t>nd</w:t>
      </w:r>
      <w:r w:rsidR="00937157" w:rsidRPr="003B4F4C">
        <w:rPr>
          <w:color w:val="000000"/>
          <w:sz w:val="20"/>
        </w:rPr>
        <w:t xml:space="preserve"> </w:t>
      </w:r>
      <w:r w:rsidR="003B4F4C" w:rsidRPr="003B4F4C">
        <w:rPr>
          <w:color w:val="000000"/>
          <w:sz w:val="20"/>
        </w:rPr>
        <w:t>weiblich</w:t>
      </w:r>
      <w:r w:rsidR="003B4F4C">
        <w:rPr>
          <w:b/>
          <w:bCs/>
          <w:color w:val="000000"/>
          <w:sz w:val="20"/>
        </w:rPr>
        <w:t xml:space="preserve"> </w:t>
      </w:r>
      <w:r w:rsidR="003B4F4C">
        <w:rPr>
          <w:b/>
          <w:bCs/>
          <w:color w:val="000000"/>
          <w:sz w:val="20"/>
        </w:rPr>
        <w:tab/>
      </w:r>
      <w:r w:rsidR="003B4F4C" w:rsidRPr="00065752">
        <w:rPr>
          <w:color w:val="000000"/>
          <w:sz w:val="20"/>
        </w:rPr>
        <w:t xml:space="preserve">(spielberechtigt </w:t>
      </w:r>
      <w:r w:rsidR="003B4F4C">
        <w:rPr>
          <w:color w:val="000000"/>
          <w:sz w:val="20"/>
        </w:rPr>
        <w:t xml:space="preserve">Jahrgang </w:t>
      </w:r>
      <w:r w:rsidR="00496AA0">
        <w:rPr>
          <w:color w:val="000000"/>
          <w:sz w:val="20"/>
        </w:rPr>
        <w:t>200</w:t>
      </w:r>
      <w:r w:rsidR="009436A4">
        <w:rPr>
          <w:color w:val="000000"/>
          <w:sz w:val="20"/>
        </w:rPr>
        <w:t>1</w:t>
      </w:r>
      <w:r w:rsidR="003B4F4C">
        <w:rPr>
          <w:color w:val="000000"/>
          <w:sz w:val="20"/>
        </w:rPr>
        <w:t xml:space="preserve"> </w:t>
      </w:r>
      <w:r w:rsidR="003B4F4C" w:rsidRPr="00065752">
        <w:rPr>
          <w:color w:val="000000"/>
          <w:sz w:val="20"/>
        </w:rPr>
        <w:t>und jünger)</w:t>
      </w:r>
    </w:p>
    <w:p w:rsidR="00BE0677" w:rsidRPr="00065752" w:rsidRDefault="00720A91" w:rsidP="00937157">
      <w:pPr>
        <w:pStyle w:val="Titel"/>
        <w:tabs>
          <w:tab w:val="left" w:pos="5387"/>
        </w:tabs>
        <w:spacing w:before="120" w:after="120" w:line="260" w:lineRule="exact"/>
        <w:ind w:left="2552" w:hanging="2552"/>
        <w:jc w:val="left"/>
        <w:rPr>
          <w:color w:val="000000"/>
          <w:sz w:val="20"/>
        </w:rPr>
      </w:pPr>
      <w:r w:rsidRPr="00065752">
        <w:rPr>
          <w:color w:val="000000"/>
          <w:sz w:val="20"/>
        </w:rPr>
        <w:tab/>
      </w:r>
      <w:r w:rsidR="00EB112C">
        <w:rPr>
          <w:color w:val="000000"/>
          <w:sz w:val="20"/>
        </w:rPr>
        <w:t>U</w:t>
      </w:r>
      <w:r w:rsidRPr="00065752">
        <w:rPr>
          <w:color w:val="000000"/>
          <w:sz w:val="20"/>
        </w:rPr>
        <w:t>14</w:t>
      </w:r>
      <w:r w:rsidR="00CA2AE8" w:rsidRPr="00065752">
        <w:rPr>
          <w:color w:val="000000"/>
          <w:sz w:val="20"/>
        </w:rPr>
        <w:t xml:space="preserve"> – männlich </w:t>
      </w:r>
      <w:r w:rsidR="00937157" w:rsidRPr="003B4F4C">
        <w:rPr>
          <w:color w:val="000000"/>
          <w:sz w:val="20"/>
        </w:rPr>
        <w:t>u</w:t>
      </w:r>
      <w:r w:rsidR="00937157">
        <w:rPr>
          <w:color w:val="000000"/>
          <w:sz w:val="20"/>
        </w:rPr>
        <w:t>nd</w:t>
      </w:r>
      <w:r w:rsidR="00937157" w:rsidRPr="003B4F4C">
        <w:rPr>
          <w:color w:val="000000"/>
          <w:sz w:val="20"/>
        </w:rPr>
        <w:t xml:space="preserve"> </w:t>
      </w:r>
      <w:r w:rsidR="00CA2AE8" w:rsidRPr="00065752">
        <w:rPr>
          <w:color w:val="000000"/>
          <w:sz w:val="20"/>
        </w:rPr>
        <w:t>weiblich</w:t>
      </w:r>
      <w:r w:rsidR="00CA2AE8" w:rsidRPr="00065752">
        <w:rPr>
          <w:color w:val="000000"/>
          <w:sz w:val="20"/>
        </w:rPr>
        <w:tab/>
        <w:t xml:space="preserve">(spielberechtigt </w:t>
      </w:r>
      <w:r w:rsidR="00AA1516" w:rsidRPr="00065752">
        <w:rPr>
          <w:color w:val="000000"/>
          <w:sz w:val="20"/>
        </w:rPr>
        <w:t>Jahrgang 199</w:t>
      </w:r>
      <w:r w:rsidR="009436A4">
        <w:rPr>
          <w:color w:val="000000"/>
          <w:sz w:val="20"/>
        </w:rPr>
        <w:t>9</w:t>
      </w:r>
      <w:r w:rsidR="00DA62BA" w:rsidRPr="00065752">
        <w:rPr>
          <w:color w:val="000000"/>
          <w:sz w:val="20"/>
        </w:rPr>
        <w:t xml:space="preserve"> und jünger</w:t>
      </w:r>
      <w:r w:rsidR="00CA2AE8" w:rsidRPr="00065752">
        <w:rPr>
          <w:color w:val="000000"/>
          <w:sz w:val="20"/>
        </w:rPr>
        <w:t>)</w:t>
      </w:r>
    </w:p>
    <w:p w:rsidR="00BE0677" w:rsidRPr="00065752" w:rsidRDefault="00BE0677" w:rsidP="00937157">
      <w:pPr>
        <w:pStyle w:val="Titel"/>
        <w:tabs>
          <w:tab w:val="left" w:pos="5387"/>
        </w:tabs>
        <w:spacing w:before="120" w:after="120" w:line="260" w:lineRule="exact"/>
        <w:ind w:left="2552" w:hanging="2552"/>
        <w:jc w:val="left"/>
        <w:rPr>
          <w:color w:val="000000"/>
          <w:sz w:val="20"/>
        </w:rPr>
      </w:pPr>
      <w:r w:rsidRPr="00065752">
        <w:rPr>
          <w:color w:val="000000"/>
          <w:sz w:val="20"/>
        </w:rPr>
        <w:tab/>
      </w:r>
      <w:r w:rsidR="00EB112C">
        <w:rPr>
          <w:color w:val="000000"/>
          <w:sz w:val="20"/>
        </w:rPr>
        <w:t>U</w:t>
      </w:r>
      <w:r w:rsidR="00720A91" w:rsidRPr="00065752">
        <w:rPr>
          <w:color w:val="000000"/>
          <w:sz w:val="20"/>
        </w:rPr>
        <w:t>16</w:t>
      </w:r>
      <w:r w:rsidR="00CA2AE8" w:rsidRPr="00065752">
        <w:rPr>
          <w:color w:val="000000"/>
          <w:sz w:val="20"/>
        </w:rPr>
        <w:t xml:space="preserve"> – männlich </w:t>
      </w:r>
      <w:r w:rsidR="00937157" w:rsidRPr="003B4F4C">
        <w:rPr>
          <w:color w:val="000000"/>
          <w:sz w:val="20"/>
        </w:rPr>
        <w:t>u</w:t>
      </w:r>
      <w:r w:rsidR="00937157">
        <w:rPr>
          <w:color w:val="000000"/>
          <w:sz w:val="20"/>
        </w:rPr>
        <w:t>nd</w:t>
      </w:r>
      <w:r w:rsidR="00937157" w:rsidRPr="003B4F4C">
        <w:rPr>
          <w:color w:val="000000"/>
          <w:sz w:val="20"/>
        </w:rPr>
        <w:t xml:space="preserve"> </w:t>
      </w:r>
      <w:r w:rsidR="00CA2AE8" w:rsidRPr="00065752">
        <w:rPr>
          <w:color w:val="000000"/>
          <w:sz w:val="20"/>
        </w:rPr>
        <w:t>weiblich</w:t>
      </w:r>
      <w:r w:rsidR="00CA2AE8" w:rsidRPr="00065752">
        <w:rPr>
          <w:color w:val="000000"/>
          <w:sz w:val="20"/>
        </w:rPr>
        <w:tab/>
        <w:t xml:space="preserve">(spielberechtigt </w:t>
      </w:r>
      <w:r w:rsidR="00AA1516" w:rsidRPr="00065752">
        <w:rPr>
          <w:color w:val="000000"/>
          <w:sz w:val="20"/>
        </w:rPr>
        <w:t>Jahrgang 199</w:t>
      </w:r>
      <w:r w:rsidR="009436A4">
        <w:rPr>
          <w:color w:val="000000"/>
          <w:sz w:val="20"/>
        </w:rPr>
        <w:t>7</w:t>
      </w:r>
      <w:r w:rsidR="00DA62BA" w:rsidRPr="00065752">
        <w:rPr>
          <w:color w:val="000000"/>
          <w:sz w:val="20"/>
        </w:rPr>
        <w:t xml:space="preserve"> und jünger</w:t>
      </w:r>
      <w:r w:rsidR="00AA1516" w:rsidRPr="00065752">
        <w:rPr>
          <w:color w:val="000000"/>
          <w:sz w:val="20"/>
        </w:rPr>
        <w:t>)</w:t>
      </w:r>
      <w:r w:rsidR="00720A91" w:rsidRPr="00065752">
        <w:rPr>
          <w:color w:val="000000"/>
          <w:sz w:val="20"/>
        </w:rPr>
        <w:t xml:space="preserve"> </w:t>
      </w:r>
    </w:p>
    <w:p w:rsidR="009A1F01" w:rsidRPr="00065752" w:rsidRDefault="00BE0677" w:rsidP="00937157">
      <w:pPr>
        <w:pStyle w:val="Titel"/>
        <w:tabs>
          <w:tab w:val="left" w:pos="5387"/>
        </w:tabs>
        <w:spacing w:before="120" w:after="120" w:line="260" w:lineRule="exact"/>
        <w:ind w:left="2552" w:hanging="2552"/>
        <w:jc w:val="left"/>
        <w:rPr>
          <w:color w:val="000000"/>
          <w:sz w:val="20"/>
        </w:rPr>
      </w:pPr>
      <w:r w:rsidRPr="00065752">
        <w:rPr>
          <w:color w:val="000000"/>
          <w:sz w:val="20"/>
        </w:rPr>
        <w:tab/>
      </w:r>
      <w:r w:rsidR="00EB112C">
        <w:rPr>
          <w:color w:val="000000"/>
          <w:sz w:val="20"/>
        </w:rPr>
        <w:t>U</w:t>
      </w:r>
      <w:r w:rsidR="00720A91" w:rsidRPr="00065752">
        <w:rPr>
          <w:color w:val="000000"/>
          <w:sz w:val="20"/>
        </w:rPr>
        <w:t xml:space="preserve">18 – männlich </w:t>
      </w:r>
      <w:r w:rsidR="00937157" w:rsidRPr="003B4F4C">
        <w:rPr>
          <w:color w:val="000000"/>
          <w:sz w:val="20"/>
        </w:rPr>
        <w:t>u</w:t>
      </w:r>
      <w:r w:rsidR="00937157">
        <w:rPr>
          <w:color w:val="000000"/>
          <w:sz w:val="20"/>
        </w:rPr>
        <w:t>nd</w:t>
      </w:r>
      <w:r w:rsidR="00937157" w:rsidRPr="003B4F4C">
        <w:rPr>
          <w:color w:val="000000"/>
          <w:sz w:val="20"/>
        </w:rPr>
        <w:t xml:space="preserve"> </w:t>
      </w:r>
      <w:r w:rsidR="00720A91" w:rsidRPr="00065752">
        <w:rPr>
          <w:color w:val="000000"/>
          <w:sz w:val="20"/>
        </w:rPr>
        <w:t>weiblich</w:t>
      </w:r>
      <w:r w:rsidR="00720A91" w:rsidRPr="00065752">
        <w:rPr>
          <w:color w:val="000000"/>
          <w:sz w:val="20"/>
        </w:rPr>
        <w:tab/>
        <w:t>(spielberechtigt Jahrgang 199</w:t>
      </w:r>
      <w:r w:rsidR="009436A4">
        <w:rPr>
          <w:color w:val="000000"/>
          <w:sz w:val="20"/>
        </w:rPr>
        <w:t>5</w:t>
      </w:r>
      <w:r w:rsidR="00720A91" w:rsidRPr="00065752">
        <w:rPr>
          <w:color w:val="000000"/>
          <w:sz w:val="20"/>
        </w:rPr>
        <w:t xml:space="preserve"> und jünger)</w:t>
      </w:r>
    </w:p>
    <w:p w:rsidR="00CA2AE8" w:rsidRPr="00065752" w:rsidRDefault="00AA318C" w:rsidP="00937157">
      <w:pPr>
        <w:pStyle w:val="Titel"/>
        <w:spacing w:before="120" w:after="120" w:line="260" w:lineRule="exact"/>
        <w:ind w:left="2552" w:hanging="2552"/>
        <w:jc w:val="left"/>
        <w:rPr>
          <w:color w:val="000000"/>
          <w:sz w:val="20"/>
        </w:rPr>
      </w:pPr>
      <w:r w:rsidRPr="00065752">
        <w:rPr>
          <w:b/>
          <w:color w:val="000000"/>
          <w:sz w:val="20"/>
        </w:rPr>
        <w:t>Teilnahmeberechtigung</w:t>
      </w:r>
      <w:r w:rsidRPr="00065752">
        <w:rPr>
          <w:color w:val="000000"/>
          <w:sz w:val="20"/>
        </w:rPr>
        <w:tab/>
        <w:t>Alle</w:t>
      </w:r>
      <w:r w:rsidR="00B06A7D" w:rsidRPr="00065752">
        <w:rPr>
          <w:color w:val="000000"/>
          <w:sz w:val="20"/>
        </w:rPr>
        <w:t xml:space="preserve"> Jugendliche, die</w:t>
      </w:r>
      <w:r w:rsidR="00CA2AE8" w:rsidRPr="00065752">
        <w:rPr>
          <w:color w:val="000000"/>
          <w:sz w:val="20"/>
        </w:rPr>
        <w:t xml:space="preserve"> einem Verein </w:t>
      </w:r>
      <w:r w:rsidR="004E5E8B" w:rsidRPr="00065752">
        <w:rPr>
          <w:color w:val="000000"/>
          <w:sz w:val="20"/>
        </w:rPr>
        <w:t>des</w:t>
      </w:r>
      <w:r w:rsidR="00CA2AE8" w:rsidRPr="00065752">
        <w:rPr>
          <w:color w:val="000000"/>
          <w:sz w:val="20"/>
        </w:rPr>
        <w:t xml:space="preserve"> T</w:t>
      </w:r>
      <w:r w:rsidR="004E5E8B" w:rsidRPr="00065752">
        <w:rPr>
          <w:color w:val="000000"/>
          <w:sz w:val="20"/>
        </w:rPr>
        <w:t>enniskreises</w:t>
      </w:r>
      <w:r w:rsidR="00CA2AE8" w:rsidRPr="00065752">
        <w:rPr>
          <w:color w:val="000000"/>
          <w:sz w:val="20"/>
        </w:rPr>
        <w:t xml:space="preserve"> 15</w:t>
      </w:r>
      <w:r w:rsidR="004E5E8B" w:rsidRPr="00065752">
        <w:rPr>
          <w:color w:val="000000"/>
          <w:sz w:val="20"/>
        </w:rPr>
        <w:t xml:space="preserve"> Groß-Gerau</w:t>
      </w:r>
      <w:r w:rsidR="00B06A7D" w:rsidRPr="00065752">
        <w:rPr>
          <w:color w:val="000000"/>
          <w:sz w:val="20"/>
        </w:rPr>
        <w:t xml:space="preserve"> angeh</w:t>
      </w:r>
      <w:r w:rsidR="00B06A7D" w:rsidRPr="00065752">
        <w:rPr>
          <w:color w:val="000000"/>
          <w:sz w:val="20"/>
        </w:rPr>
        <w:t>ö</w:t>
      </w:r>
      <w:r w:rsidR="00B06A7D" w:rsidRPr="00065752">
        <w:rPr>
          <w:color w:val="000000"/>
          <w:sz w:val="20"/>
        </w:rPr>
        <w:t>ren</w:t>
      </w:r>
      <w:r w:rsidR="00CA2AE8" w:rsidRPr="00065752">
        <w:rPr>
          <w:color w:val="000000"/>
          <w:sz w:val="20"/>
        </w:rPr>
        <w:t xml:space="preserve"> und sich re</w:t>
      </w:r>
      <w:r w:rsidR="00B06A7D" w:rsidRPr="00065752">
        <w:rPr>
          <w:color w:val="000000"/>
          <w:sz w:val="20"/>
        </w:rPr>
        <w:t>gelgerecht melden</w:t>
      </w:r>
      <w:r w:rsidR="00CA2AE8" w:rsidRPr="00065752">
        <w:rPr>
          <w:color w:val="000000"/>
          <w:sz w:val="20"/>
        </w:rPr>
        <w:t>, voraus</w:t>
      </w:r>
      <w:r w:rsidRPr="00065752">
        <w:rPr>
          <w:color w:val="000000"/>
          <w:sz w:val="20"/>
        </w:rPr>
        <w:t>gesetzt</w:t>
      </w:r>
      <w:r w:rsidR="00B06A7D" w:rsidRPr="00065752">
        <w:rPr>
          <w:color w:val="000000"/>
          <w:sz w:val="20"/>
        </w:rPr>
        <w:t>, sie spielen</w:t>
      </w:r>
      <w:r w:rsidRPr="00065752">
        <w:rPr>
          <w:color w:val="000000"/>
          <w:sz w:val="20"/>
        </w:rPr>
        <w:t xml:space="preserve"> Turniere und </w:t>
      </w:r>
      <w:r w:rsidR="00CA2AE8" w:rsidRPr="00065752">
        <w:rPr>
          <w:color w:val="000000"/>
          <w:sz w:val="20"/>
        </w:rPr>
        <w:t>Team-Tennis nur für einen Verein des T</w:t>
      </w:r>
      <w:r w:rsidR="004E5E8B" w:rsidRPr="00065752">
        <w:rPr>
          <w:color w:val="000000"/>
          <w:sz w:val="20"/>
        </w:rPr>
        <w:t>enniskreises 15 Groß-Gerau</w:t>
      </w:r>
      <w:r w:rsidR="00B06A7D" w:rsidRPr="00065752">
        <w:rPr>
          <w:color w:val="000000"/>
          <w:sz w:val="20"/>
        </w:rPr>
        <w:t>.</w:t>
      </w:r>
    </w:p>
    <w:p w:rsidR="00956F4C" w:rsidRPr="00643645" w:rsidRDefault="00B06A7D" w:rsidP="00937157">
      <w:pPr>
        <w:pStyle w:val="Titel"/>
        <w:spacing w:before="120" w:after="120" w:line="260" w:lineRule="exact"/>
        <w:ind w:left="2552" w:hanging="2552"/>
        <w:jc w:val="left"/>
        <w:rPr>
          <w:color w:val="000000"/>
          <w:sz w:val="20"/>
        </w:rPr>
      </w:pPr>
      <w:r w:rsidRPr="00065752">
        <w:rPr>
          <w:b/>
          <w:color w:val="000000"/>
          <w:sz w:val="20"/>
        </w:rPr>
        <w:tab/>
      </w:r>
      <w:r w:rsidRPr="00643645">
        <w:rPr>
          <w:color w:val="000000"/>
          <w:sz w:val="20"/>
        </w:rPr>
        <w:t>Berechtigt sind zudem nur Spieler</w:t>
      </w:r>
      <w:r w:rsidR="00496AA0">
        <w:rPr>
          <w:color w:val="000000"/>
          <w:sz w:val="20"/>
        </w:rPr>
        <w:t>innen und Spieler</w:t>
      </w:r>
      <w:r w:rsidR="005D39DA" w:rsidRPr="00643645">
        <w:rPr>
          <w:color w:val="000000"/>
          <w:sz w:val="20"/>
        </w:rPr>
        <w:t xml:space="preserve"> </w:t>
      </w:r>
      <w:r w:rsidRPr="00643645">
        <w:rPr>
          <w:color w:val="000000"/>
          <w:sz w:val="20"/>
        </w:rPr>
        <w:t>mit einer ID-Nummer.</w:t>
      </w:r>
    </w:p>
    <w:p w:rsidR="00956F4C" w:rsidRPr="00643645" w:rsidRDefault="00DA3A1F" w:rsidP="00937157">
      <w:pPr>
        <w:pStyle w:val="Titel"/>
        <w:tabs>
          <w:tab w:val="left" w:pos="4678"/>
        </w:tabs>
        <w:spacing w:before="120" w:after="120" w:line="260" w:lineRule="exact"/>
        <w:ind w:left="2552" w:hanging="2552"/>
        <w:jc w:val="left"/>
        <w:rPr>
          <w:bCs/>
          <w:color w:val="000000"/>
          <w:sz w:val="20"/>
        </w:rPr>
      </w:pPr>
      <w:r w:rsidRPr="00EC79D5">
        <w:rPr>
          <w:b/>
          <w:bCs/>
          <w:color w:val="000000"/>
          <w:sz w:val="20"/>
        </w:rPr>
        <w:t>Austragungsort</w:t>
      </w:r>
      <w:r w:rsidR="00496AA0">
        <w:rPr>
          <w:b/>
          <w:bCs/>
          <w:color w:val="000000"/>
          <w:sz w:val="20"/>
        </w:rPr>
        <w:t>e</w:t>
      </w:r>
      <w:r w:rsidR="00956F4C" w:rsidRPr="00643645">
        <w:rPr>
          <w:bCs/>
          <w:color w:val="000000"/>
          <w:sz w:val="20"/>
        </w:rPr>
        <w:tab/>
      </w:r>
      <w:r w:rsidR="00496AA0">
        <w:rPr>
          <w:bCs/>
          <w:color w:val="000000"/>
          <w:sz w:val="20"/>
        </w:rPr>
        <w:t>SKG Wallerstädten</w:t>
      </w:r>
      <w:r w:rsidR="00EB112C" w:rsidRPr="00643645">
        <w:rPr>
          <w:bCs/>
          <w:color w:val="000000"/>
          <w:sz w:val="20"/>
        </w:rPr>
        <w:t xml:space="preserve">, </w:t>
      </w:r>
      <w:r w:rsidR="00496AA0">
        <w:rPr>
          <w:bCs/>
          <w:color w:val="000000"/>
          <w:sz w:val="20"/>
        </w:rPr>
        <w:t xml:space="preserve">Am Schlag 75, </w:t>
      </w:r>
      <w:r w:rsidR="00496AA0" w:rsidRPr="00496AA0">
        <w:rPr>
          <w:bCs/>
          <w:color w:val="000000"/>
          <w:sz w:val="20"/>
        </w:rPr>
        <w:t>64521 Gro</w:t>
      </w:r>
      <w:r w:rsidR="00275403">
        <w:rPr>
          <w:bCs/>
          <w:color w:val="000000"/>
          <w:sz w:val="20"/>
        </w:rPr>
        <w:t>ß</w:t>
      </w:r>
      <w:r w:rsidR="00496AA0" w:rsidRPr="00496AA0">
        <w:rPr>
          <w:bCs/>
          <w:color w:val="000000"/>
          <w:sz w:val="20"/>
        </w:rPr>
        <w:t>-Gerau</w:t>
      </w:r>
      <w:r w:rsidR="00496AA0">
        <w:rPr>
          <w:bCs/>
          <w:color w:val="000000"/>
          <w:sz w:val="20"/>
        </w:rPr>
        <w:br/>
        <w:t xml:space="preserve">TC </w:t>
      </w:r>
      <w:r w:rsidR="00275403">
        <w:rPr>
          <w:bCs/>
          <w:color w:val="000000"/>
          <w:sz w:val="20"/>
        </w:rPr>
        <w:t>RW</w:t>
      </w:r>
      <w:r w:rsidR="00496AA0">
        <w:rPr>
          <w:bCs/>
          <w:color w:val="000000"/>
          <w:sz w:val="20"/>
        </w:rPr>
        <w:t xml:space="preserve"> Groß-Gerau, </w:t>
      </w:r>
      <w:r w:rsidR="00496AA0" w:rsidRPr="00496AA0">
        <w:rPr>
          <w:bCs/>
          <w:color w:val="000000"/>
          <w:sz w:val="20"/>
        </w:rPr>
        <w:t>Hauptstr. 36, 64521 Groß-Gerau</w:t>
      </w:r>
    </w:p>
    <w:p w:rsidR="00DA3A1F" w:rsidRDefault="00956F4C" w:rsidP="00937157">
      <w:pPr>
        <w:pStyle w:val="Titel"/>
        <w:tabs>
          <w:tab w:val="left" w:pos="4678"/>
        </w:tabs>
        <w:spacing w:before="120" w:after="120" w:line="260" w:lineRule="exact"/>
        <w:ind w:left="2552" w:hanging="2552"/>
        <w:jc w:val="left"/>
        <w:rPr>
          <w:b/>
          <w:bCs/>
          <w:color w:val="000000"/>
          <w:sz w:val="20"/>
        </w:rPr>
      </w:pPr>
      <w:r w:rsidRPr="00EC79D5">
        <w:rPr>
          <w:b/>
          <w:bCs/>
          <w:sz w:val="20"/>
        </w:rPr>
        <w:t>Turniertelefon</w:t>
      </w:r>
      <w:r w:rsidRPr="00643645">
        <w:rPr>
          <w:bCs/>
          <w:color w:val="FF0000"/>
          <w:sz w:val="20"/>
        </w:rPr>
        <w:tab/>
      </w:r>
      <w:r w:rsidR="000E70A2" w:rsidRPr="000E70A2">
        <w:rPr>
          <w:sz w:val="20"/>
        </w:rPr>
        <w:t>0176</w:t>
      </w:r>
      <w:r w:rsidR="000E70A2">
        <w:rPr>
          <w:sz w:val="20"/>
        </w:rPr>
        <w:t>-</w:t>
      </w:r>
      <w:r w:rsidR="000E70A2" w:rsidRPr="000E70A2">
        <w:rPr>
          <w:sz w:val="20"/>
        </w:rPr>
        <w:t>92416276</w:t>
      </w:r>
      <w:r w:rsidR="000E70A2">
        <w:rPr>
          <w:sz w:val="20"/>
        </w:rPr>
        <w:t xml:space="preserve"> </w:t>
      </w:r>
      <w:r w:rsidR="00275403">
        <w:rPr>
          <w:sz w:val="20"/>
        </w:rPr>
        <w:t>(zu den Turnierzeiten)</w:t>
      </w:r>
    </w:p>
    <w:p w:rsidR="00CA2AE8" w:rsidRDefault="00275403" w:rsidP="00937157">
      <w:pPr>
        <w:pStyle w:val="Titel"/>
        <w:spacing w:before="120" w:after="120" w:line="260" w:lineRule="exact"/>
        <w:ind w:left="2552" w:hanging="2552"/>
        <w:jc w:val="left"/>
        <w:rPr>
          <w:sz w:val="20"/>
        </w:rPr>
      </w:pPr>
      <w:r>
        <w:rPr>
          <w:b/>
          <w:bCs/>
          <w:sz w:val="20"/>
        </w:rPr>
        <w:t>Antritts</w:t>
      </w:r>
      <w:r w:rsidR="00720A91" w:rsidRPr="00431DFF">
        <w:rPr>
          <w:b/>
          <w:bCs/>
          <w:sz w:val="20"/>
        </w:rPr>
        <w:t>geld</w:t>
      </w:r>
      <w:r w:rsidR="00C41AC3" w:rsidRPr="00431DFF">
        <w:rPr>
          <w:b/>
          <w:bCs/>
          <w:sz w:val="20"/>
        </w:rPr>
        <w:tab/>
      </w:r>
      <w:r w:rsidR="00EB112C" w:rsidRPr="00C426F2">
        <w:rPr>
          <w:bCs/>
          <w:sz w:val="20"/>
        </w:rPr>
        <w:t xml:space="preserve">€ </w:t>
      </w:r>
      <w:r w:rsidR="009436A4">
        <w:rPr>
          <w:bCs/>
          <w:sz w:val="20"/>
        </w:rPr>
        <w:t>15</w:t>
      </w:r>
      <w:r w:rsidR="00CA2AE8" w:rsidRPr="00C426F2">
        <w:rPr>
          <w:sz w:val="20"/>
        </w:rPr>
        <w:t>,00</w:t>
      </w:r>
    </w:p>
    <w:p w:rsidR="00CA2AE8" w:rsidRPr="00065752" w:rsidRDefault="00CA2AE8" w:rsidP="00937157">
      <w:pPr>
        <w:pStyle w:val="Titel"/>
        <w:spacing w:before="120" w:after="120" w:line="260" w:lineRule="exact"/>
        <w:ind w:left="2552" w:hanging="2552"/>
        <w:jc w:val="left"/>
        <w:rPr>
          <w:color w:val="000000"/>
          <w:sz w:val="20"/>
        </w:rPr>
      </w:pPr>
      <w:r w:rsidRPr="00065752">
        <w:rPr>
          <w:b/>
          <w:bCs/>
          <w:color w:val="000000"/>
          <w:sz w:val="20"/>
        </w:rPr>
        <w:t>Notfallversorgung</w:t>
      </w:r>
      <w:r w:rsidRPr="00065752">
        <w:rPr>
          <w:b/>
          <w:bCs/>
          <w:color w:val="000000"/>
          <w:sz w:val="20"/>
        </w:rPr>
        <w:tab/>
      </w:r>
      <w:r w:rsidRPr="00065752">
        <w:rPr>
          <w:color w:val="000000"/>
          <w:sz w:val="20"/>
        </w:rPr>
        <w:t>der diensthabende Arzt vor Ort</w:t>
      </w:r>
      <w:r w:rsidR="008B1C04" w:rsidRPr="00065752">
        <w:rPr>
          <w:color w:val="000000"/>
          <w:sz w:val="20"/>
        </w:rPr>
        <w:br/>
      </w:r>
      <w:r w:rsidRPr="00065752">
        <w:rPr>
          <w:color w:val="000000"/>
          <w:sz w:val="20"/>
        </w:rPr>
        <w:t>(s. Au</w:t>
      </w:r>
      <w:r w:rsidR="009A1F01" w:rsidRPr="00065752">
        <w:rPr>
          <w:color w:val="000000"/>
          <w:sz w:val="20"/>
        </w:rPr>
        <w:t xml:space="preserve">shang der jeweiligen </w:t>
      </w:r>
      <w:r w:rsidRPr="00065752">
        <w:rPr>
          <w:color w:val="000000"/>
          <w:sz w:val="20"/>
        </w:rPr>
        <w:t>Turnierleitung</w:t>
      </w:r>
      <w:r w:rsidR="009A1F01" w:rsidRPr="00065752">
        <w:rPr>
          <w:color w:val="000000"/>
          <w:sz w:val="20"/>
        </w:rPr>
        <w:t xml:space="preserve"> vor Ort</w:t>
      </w:r>
      <w:r w:rsidRPr="00065752">
        <w:rPr>
          <w:color w:val="000000"/>
          <w:sz w:val="20"/>
        </w:rPr>
        <w:t>)</w:t>
      </w:r>
    </w:p>
    <w:p w:rsidR="00CA2AE8" w:rsidRPr="00065752" w:rsidRDefault="00CA2AE8" w:rsidP="00937157">
      <w:pPr>
        <w:pStyle w:val="Titel"/>
        <w:spacing w:before="120" w:after="120" w:line="260" w:lineRule="exact"/>
        <w:ind w:left="2552" w:hanging="2552"/>
        <w:jc w:val="left"/>
        <w:rPr>
          <w:color w:val="000000"/>
          <w:sz w:val="20"/>
        </w:rPr>
      </w:pPr>
      <w:r w:rsidRPr="00065752">
        <w:rPr>
          <w:b/>
          <w:bCs/>
          <w:color w:val="000000"/>
          <w:sz w:val="20"/>
        </w:rPr>
        <w:t>Presse</w:t>
      </w:r>
      <w:r w:rsidR="00C41AC3" w:rsidRPr="00065752">
        <w:rPr>
          <w:b/>
          <w:bCs/>
          <w:color w:val="000000"/>
          <w:sz w:val="20"/>
        </w:rPr>
        <w:tab/>
      </w:r>
      <w:r w:rsidR="00720A91" w:rsidRPr="00431DFF">
        <w:rPr>
          <w:bCs/>
          <w:sz w:val="20"/>
        </w:rPr>
        <w:t>Daniel Reviol</w:t>
      </w:r>
      <w:r w:rsidR="00EC79D5">
        <w:rPr>
          <w:bCs/>
          <w:sz w:val="20"/>
        </w:rPr>
        <w:t xml:space="preserve"> – </w:t>
      </w:r>
      <w:r w:rsidRPr="00431DFF">
        <w:rPr>
          <w:sz w:val="20"/>
        </w:rPr>
        <w:t xml:space="preserve">Pressewart des </w:t>
      </w:r>
      <w:r w:rsidR="00431DFF" w:rsidRPr="00431DFF">
        <w:rPr>
          <w:sz w:val="20"/>
        </w:rPr>
        <w:t>TK 15</w:t>
      </w:r>
    </w:p>
    <w:p w:rsidR="00AB728A" w:rsidRPr="00065752" w:rsidRDefault="001D6EEE" w:rsidP="00937157">
      <w:pPr>
        <w:pStyle w:val="Titel"/>
        <w:spacing w:before="120" w:after="120" w:line="260" w:lineRule="exact"/>
        <w:ind w:left="2552" w:hanging="2552"/>
        <w:jc w:val="left"/>
        <w:rPr>
          <w:color w:val="000000"/>
          <w:sz w:val="20"/>
        </w:rPr>
      </w:pPr>
      <w:r w:rsidRPr="00065752">
        <w:rPr>
          <w:b/>
          <w:bCs/>
          <w:color w:val="000000"/>
          <w:sz w:val="20"/>
        </w:rPr>
        <w:t>Turnierbedingungen</w:t>
      </w:r>
      <w:r w:rsidR="00F23D72" w:rsidRPr="00065752">
        <w:rPr>
          <w:b/>
          <w:bCs/>
          <w:color w:val="000000"/>
          <w:sz w:val="20"/>
        </w:rPr>
        <w:tab/>
      </w:r>
      <w:r w:rsidR="00F23D72" w:rsidRPr="00065752">
        <w:rPr>
          <w:color w:val="000000"/>
          <w:sz w:val="20"/>
        </w:rPr>
        <w:t>Gespielt wird nach den derzeit gültigen Regeln der ITF sowie der Turnieror</w:t>
      </w:r>
      <w:r w:rsidR="00F23D72" w:rsidRPr="00065752">
        <w:rPr>
          <w:color w:val="000000"/>
          <w:sz w:val="20"/>
        </w:rPr>
        <w:t>d</w:t>
      </w:r>
      <w:r w:rsidR="00F23D72" w:rsidRPr="00065752">
        <w:rPr>
          <w:color w:val="000000"/>
          <w:sz w:val="20"/>
        </w:rPr>
        <w:t>nung des DTB.</w:t>
      </w:r>
      <w:r w:rsidR="00C41AC3" w:rsidRPr="00065752">
        <w:rPr>
          <w:color w:val="000000"/>
          <w:sz w:val="20"/>
        </w:rPr>
        <w:t xml:space="preserve"> </w:t>
      </w:r>
      <w:r w:rsidR="00F23D72" w:rsidRPr="00065752">
        <w:rPr>
          <w:color w:val="000000"/>
          <w:sz w:val="20"/>
        </w:rPr>
        <w:t xml:space="preserve">In </w:t>
      </w:r>
      <w:r w:rsidR="00DA62BA" w:rsidRPr="00065752">
        <w:rPr>
          <w:color w:val="000000"/>
          <w:sz w:val="20"/>
        </w:rPr>
        <w:t xml:space="preserve">den </w:t>
      </w:r>
      <w:r w:rsidR="00F23D72" w:rsidRPr="00065752">
        <w:rPr>
          <w:color w:val="000000"/>
          <w:sz w:val="20"/>
        </w:rPr>
        <w:t>Wettspielen entscheidet der Gewinn von zwei Sätzen u</w:t>
      </w:r>
      <w:r w:rsidR="00F23D72" w:rsidRPr="00065752">
        <w:rPr>
          <w:color w:val="000000"/>
          <w:sz w:val="20"/>
        </w:rPr>
        <w:t>n</w:t>
      </w:r>
      <w:r w:rsidR="00F23D72" w:rsidRPr="00065752">
        <w:rPr>
          <w:color w:val="000000"/>
          <w:sz w:val="20"/>
        </w:rPr>
        <w:t>ter Anwendung der Tie-Br</w:t>
      </w:r>
      <w:r w:rsidR="00B06A7D" w:rsidRPr="00065752">
        <w:rPr>
          <w:color w:val="000000"/>
          <w:sz w:val="20"/>
        </w:rPr>
        <w:t xml:space="preserve">eak-Regeln in jedem Satz. </w:t>
      </w:r>
    </w:p>
    <w:p w:rsidR="00B06A7D" w:rsidRPr="00065752" w:rsidRDefault="00B06A7D" w:rsidP="00937157">
      <w:pPr>
        <w:pStyle w:val="Titel"/>
        <w:spacing w:before="120" w:after="120" w:line="260" w:lineRule="exact"/>
        <w:ind w:left="2552" w:hanging="2552"/>
        <w:jc w:val="left"/>
        <w:rPr>
          <w:color w:val="000000"/>
          <w:sz w:val="20"/>
        </w:rPr>
      </w:pPr>
      <w:r w:rsidRPr="00065752">
        <w:rPr>
          <w:color w:val="000000"/>
          <w:sz w:val="20"/>
        </w:rPr>
        <w:tab/>
        <w:t>Der Turnierausschuss behält sich das Recht</w:t>
      </w:r>
      <w:r w:rsidR="001D6EEE" w:rsidRPr="00065752">
        <w:rPr>
          <w:color w:val="000000"/>
          <w:sz w:val="20"/>
        </w:rPr>
        <w:t xml:space="preserve"> vor, die Turnierb</w:t>
      </w:r>
      <w:r w:rsidRPr="00065752">
        <w:rPr>
          <w:color w:val="000000"/>
          <w:sz w:val="20"/>
        </w:rPr>
        <w:t>edingungen zu ändern.</w:t>
      </w:r>
    </w:p>
    <w:p w:rsidR="000D26F1" w:rsidRDefault="000D26F1">
      <w:pPr>
        <w:rPr>
          <w:rFonts w:ascii="Arial" w:hAnsi="Arial" w:cs="Arial"/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A10397" w:rsidRPr="00065752" w:rsidRDefault="00F23D72" w:rsidP="00C426F2">
      <w:pPr>
        <w:pStyle w:val="Titel"/>
        <w:spacing w:before="120" w:after="120" w:line="260" w:lineRule="exact"/>
        <w:ind w:left="2552" w:hanging="2552"/>
        <w:jc w:val="left"/>
        <w:rPr>
          <w:color w:val="000000"/>
          <w:sz w:val="20"/>
        </w:rPr>
      </w:pPr>
      <w:r w:rsidRPr="00065752">
        <w:rPr>
          <w:b/>
          <w:bCs/>
          <w:color w:val="000000"/>
          <w:sz w:val="20"/>
        </w:rPr>
        <w:lastRenderedPageBreak/>
        <w:t>Wettbewerb</w:t>
      </w:r>
      <w:r w:rsidR="00C41AC3" w:rsidRPr="00065752">
        <w:rPr>
          <w:b/>
          <w:bCs/>
          <w:color w:val="000000"/>
          <w:sz w:val="20"/>
        </w:rPr>
        <w:tab/>
      </w:r>
      <w:r w:rsidR="00720A91" w:rsidRPr="00065752">
        <w:rPr>
          <w:color w:val="000000"/>
          <w:sz w:val="20"/>
        </w:rPr>
        <w:t>Alle</w:t>
      </w:r>
      <w:r w:rsidRPr="00065752">
        <w:rPr>
          <w:color w:val="000000"/>
          <w:sz w:val="20"/>
        </w:rPr>
        <w:t xml:space="preserve"> Wettbewerbe werden nach dem K.O.-System </w:t>
      </w:r>
      <w:r w:rsidR="003A56E0" w:rsidRPr="00065752">
        <w:rPr>
          <w:color w:val="000000"/>
          <w:sz w:val="20"/>
        </w:rPr>
        <w:t>ausgetragen.</w:t>
      </w:r>
    </w:p>
    <w:p w:rsidR="00AB728A" w:rsidRPr="00065752" w:rsidRDefault="00AB728A" w:rsidP="00C426F2">
      <w:pPr>
        <w:pStyle w:val="Titel"/>
        <w:spacing w:before="120" w:after="120" w:line="260" w:lineRule="exact"/>
        <w:ind w:left="2552" w:hanging="2552"/>
        <w:jc w:val="left"/>
        <w:rPr>
          <w:color w:val="000000"/>
          <w:sz w:val="20"/>
        </w:rPr>
      </w:pPr>
      <w:r w:rsidRPr="00065752">
        <w:rPr>
          <w:color w:val="000000"/>
          <w:sz w:val="20"/>
        </w:rPr>
        <w:tab/>
        <w:t>Jeder Teilnehmer darf nur in einer Altersklasse gemeldet sein. Der Veranstalter behält sich vor, bei zu geringer Meldezahl einzelne Altersklassen zusammenz</w:t>
      </w:r>
      <w:r w:rsidRPr="00065752">
        <w:rPr>
          <w:color w:val="000000"/>
          <w:sz w:val="20"/>
        </w:rPr>
        <w:t>u</w:t>
      </w:r>
      <w:r w:rsidRPr="00065752">
        <w:rPr>
          <w:color w:val="000000"/>
          <w:sz w:val="20"/>
        </w:rPr>
        <w:t>legen oder ganz zu strei</w:t>
      </w:r>
      <w:r w:rsidR="003A56E0" w:rsidRPr="00065752">
        <w:rPr>
          <w:color w:val="000000"/>
          <w:sz w:val="20"/>
        </w:rPr>
        <w:t>chen, sowie Meldu</w:t>
      </w:r>
      <w:r w:rsidR="000C6EEB">
        <w:rPr>
          <w:color w:val="000000"/>
          <w:sz w:val="20"/>
        </w:rPr>
        <w:t>ngen</w:t>
      </w:r>
      <w:r w:rsidR="001D6EEE" w:rsidRPr="00065752">
        <w:rPr>
          <w:color w:val="000000"/>
          <w:sz w:val="20"/>
        </w:rPr>
        <w:t xml:space="preserve"> abzuweisen.</w:t>
      </w:r>
    </w:p>
    <w:p w:rsidR="00F23D72" w:rsidRPr="00643645" w:rsidRDefault="00F23D72" w:rsidP="00C426F2">
      <w:pPr>
        <w:tabs>
          <w:tab w:val="left" w:pos="3544"/>
        </w:tabs>
        <w:spacing w:before="120" w:after="120" w:line="260" w:lineRule="exact"/>
        <w:ind w:left="2552" w:hanging="2552"/>
        <w:rPr>
          <w:rFonts w:ascii="Arial" w:hAnsi="Arial" w:cs="Arial"/>
          <w:color w:val="000000"/>
        </w:rPr>
      </w:pPr>
      <w:r w:rsidRPr="00643645">
        <w:rPr>
          <w:rFonts w:ascii="Arial" w:hAnsi="Arial" w:cs="Arial"/>
          <w:b/>
          <w:bCs/>
          <w:color w:val="000000"/>
        </w:rPr>
        <w:t>Meldungen</w:t>
      </w:r>
      <w:r w:rsidRPr="00643645">
        <w:rPr>
          <w:rFonts w:ascii="Arial" w:hAnsi="Arial" w:cs="Arial"/>
          <w:b/>
          <w:bCs/>
          <w:color w:val="000000"/>
        </w:rPr>
        <w:tab/>
      </w:r>
      <w:r w:rsidRPr="00643645">
        <w:rPr>
          <w:rFonts w:ascii="Arial" w:hAnsi="Arial" w:cs="Arial"/>
          <w:color w:val="000000"/>
        </w:rPr>
        <w:t xml:space="preserve">Die </w:t>
      </w:r>
      <w:r w:rsidR="00643645" w:rsidRPr="00643645">
        <w:rPr>
          <w:rFonts w:ascii="Arial" w:hAnsi="Arial" w:cs="Arial"/>
          <w:color w:val="000000"/>
        </w:rPr>
        <w:t xml:space="preserve">Meldungen sind ausschließlich über das </w:t>
      </w:r>
      <w:r w:rsidR="00643645">
        <w:rPr>
          <w:rFonts w:ascii="Arial" w:hAnsi="Arial" w:cs="Arial"/>
          <w:color w:val="000000"/>
        </w:rPr>
        <w:t>Turnierportal des HTO in der Tu</w:t>
      </w:r>
      <w:r w:rsidR="00643645">
        <w:rPr>
          <w:rFonts w:ascii="Arial" w:hAnsi="Arial" w:cs="Arial"/>
          <w:color w:val="000000"/>
        </w:rPr>
        <w:t>r</w:t>
      </w:r>
      <w:r w:rsidR="00643645">
        <w:rPr>
          <w:rFonts w:ascii="Arial" w:hAnsi="Arial" w:cs="Arial"/>
          <w:color w:val="000000"/>
        </w:rPr>
        <w:t>nierdatei „</w:t>
      </w:r>
      <w:r w:rsidR="009436A4">
        <w:rPr>
          <w:rFonts w:ascii="Arial" w:hAnsi="Arial" w:cs="Arial"/>
          <w:color w:val="000000"/>
        </w:rPr>
        <w:t>TK</w:t>
      </w:r>
      <w:r w:rsidR="00582763">
        <w:rPr>
          <w:rFonts w:ascii="Arial" w:hAnsi="Arial" w:cs="Arial"/>
          <w:color w:val="000000"/>
        </w:rPr>
        <w:t>15GG</w:t>
      </w:r>
      <w:r w:rsidR="00496AA0">
        <w:rPr>
          <w:rFonts w:ascii="Arial" w:hAnsi="Arial" w:cs="Arial"/>
          <w:color w:val="000000"/>
        </w:rPr>
        <w:t xml:space="preserve"> </w:t>
      </w:r>
      <w:r w:rsidR="00B9699C">
        <w:rPr>
          <w:rFonts w:ascii="Arial" w:hAnsi="Arial" w:cs="Arial"/>
          <w:color w:val="000000"/>
        </w:rPr>
        <w:t>Jgd.</w:t>
      </w:r>
      <w:r w:rsidR="00275403">
        <w:rPr>
          <w:rFonts w:ascii="Arial" w:hAnsi="Arial" w:cs="Arial"/>
          <w:color w:val="000000"/>
        </w:rPr>
        <w:t>-</w:t>
      </w:r>
      <w:r w:rsidR="00B9699C">
        <w:rPr>
          <w:rFonts w:ascii="Arial" w:hAnsi="Arial" w:cs="Arial"/>
          <w:color w:val="000000"/>
        </w:rPr>
        <w:t>Kreismeisterschaften</w:t>
      </w:r>
      <w:r w:rsidR="00643645">
        <w:rPr>
          <w:rFonts w:ascii="Arial" w:hAnsi="Arial" w:cs="Arial"/>
          <w:color w:val="000000"/>
        </w:rPr>
        <w:t>“ vorzunehmen</w:t>
      </w:r>
      <w:r w:rsidRPr="00643645">
        <w:rPr>
          <w:rFonts w:ascii="Arial" w:hAnsi="Arial" w:cs="Arial"/>
          <w:color w:val="000000"/>
        </w:rPr>
        <w:t>.</w:t>
      </w:r>
    </w:p>
    <w:p w:rsidR="00A10397" w:rsidRPr="00065752" w:rsidRDefault="00C41AC3" w:rsidP="00C426F2">
      <w:pPr>
        <w:pStyle w:val="Textkrper-Einzug2"/>
        <w:tabs>
          <w:tab w:val="left" w:pos="3544"/>
        </w:tabs>
        <w:spacing w:before="120" w:line="260" w:lineRule="exact"/>
        <w:ind w:left="2552" w:hanging="2552"/>
        <w:rPr>
          <w:rFonts w:ascii="Arial" w:hAnsi="Arial" w:cs="Arial"/>
          <w:color w:val="000000"/>
        </w:rPr>
      </w:pPr>
      <w:r w:rsidRPr="00065752">
        <w:rPr>
          <w:rFonts w:ascii="Arial" w:hAnsi="Arial" w:cs="Arial"/>
          <w:color w:val="000000"/>
        </w:rPr>
        <w:tab/>
      </w:r>
      <w:r w:rsidR="00643645">
        <w:rPr>
          <w:rFonts w:ascii="Arial" w:hAnsi="Arial" w:cs="Arial"/>
          <w:color w:val="000000"/>
        </w:rPr>
        <w:t>D</w:t>
      </w:r>
      <w:r w:rsidR="00F23D72" w:rsidRPr="00065752">
        <w:rPr>
          <w:rFonts w:ascii="Arial" w:hAnsi="Arial" w:cs="Arial"/>
          <w:color w:val="000000"/>
        </w:rPr>
        <w:t xml:space="preserve">as </w:t>
      </w:r>
      <w:r w:rsidR="00275403">
        <w:rPr>
          <w:rFonts w:ascii="Arial" w:hAnsi="Arial" w:cs="Arial"/>
          <w:color w:val="000000"/>
        </w:rPr>
        <w:t>Antritts</w:t>
      </w:r>
      <w:r w:rsidR="00DB1D5B">
        <w:rPr>
          <w:rFonts w:ascii="Arial" w:hAnsi="Arial" w:cs="Arial"/>
          <w:color w:val="000000"/>
        </w:rPr>
        <w:t>geld</w:t>
      </w:r>
      <w:r w:rsidR="00F23D72" w:rsidRPr="00065752">
        <w:rPr>
          <w:rFonts w:ascii="Arial" w:hAnsi="Arial" w:cs="Arial"/>
          <w:color w:val="000000"/>
        </w:rPr>
        <w:t xml:space="preserve"> </w:t>
      </w:r>
      <w:r w:rsidR="009436A4">
        <w:rPr>
          <w:rFonts w:ascii="Arial" w:hAnsi="Arial" w:cs="Arial"/>
          <w:color w:val="000000"/>
        </w:rPr>
        <w:t>ist bar vor dem ersten Spiel bei der Turnierleitung zu entric</w:t>
      </w:r>
      <w:r w:rsidR="009436A4">
        <w:rPr>
          <w:rFonts w:ascii="Arial" w:hAnsi="Arial" w:cs="Arial"/>
          <w:color w:val="000000"/>
        </w:rPr>
        <w:t>h</w:t>
      </w:r>
      <w:r w:rsidR="009436A4">
        <w:rPr>
          <w:rFonts w:ascii="Arial" w:hAnsi="Arial" w:cs="Arial"/>
          <w:color w:val="000000"/>
        </w:rPr>
        <w:t>ten</w:t>
      </w:r>
      <w:r w:rsidR="008C7A0F">
        <w:rPr>
          <w:rFonts w:ascii="Arial" w:hAnsi="Arial" w:cs="Arial"/>
          <w:color w:val="000000"/>
        </w:rPr>
        <w:t>.</w:t>
      </w:r>
      <w:r w:rsidR="009436A4">
        <w:rPr>
          <w:rFonts w:ascii="Arial" w:hAnsi="Arial" w:cs="Arial"/>
          <w:color w:val="000000"/>
        </w:rPr>
        <w:t xml:space="preserve"> Auf Wunsch wird eine Quittung ausgestellt.</w:t>
      </w:r>
    </w:p>
    <w:p w:rsidR="00A10397" w:rsidRPr="00EC79D5" w:rsidRDefault="00F23D72" w:rsidP="00EC79D5">
      <w:pPr>
        <w:tabs>
          <w:tab w:val="left" w:pos="4395"/>
        </w:tabs>
        <w:spacing w:before="120" w:after="120" w:line="260" w:lineRule="exact"/>
        <w:ind w:left="2552" w:hanging="2552"/>
        <w:rPr>
          <w:rFonts w:ascii="Arial" w:hAnsi="Arial" w:cs="Arial"/>
          <w:color w:val="000000"/>
        </w:rPr>
      </w:pPr>
      <w:r w:rsidRPr="00431DFF">
        <w:rPr>
          <w:rFonts w:ascii="Arial" w:hAnsi="Arial" w:cs="Arial"/>
          <w:b/>
          <w:bCs/>
        </w:rPr>
        <w:t>Meldeschluss</w:t>
      </w:r>
      <w:r w:rsidR="006E044B" w:rsidRPr="00431DFF">
        <w:rPr>
          <w:rFonts w:ascii="Arial" w:hAnsi="Arial" w:cs="Arial"/>
        </w:rPr>
        <w:tab/>
      </w:r>
      <w:r w:rsidR="00582763">
        <w:rPr>
          <w:rFonts w:ascii="Arial" w:hAnsi="Arial" w:cs="Arial"/>
        </w:rPr>
        <w:t xml:space="preserve">Freitag, </w:t>
      </w:r>
      <w:r w:rsidR="00447952">
        <w:rPr>
          <w:rFonts w:ascii="Arial" w:hAnsi="Arial" w:cs="Arial"/>
        </w:rPr>
        <w:t>10</w:t>
      </w:r>
      <w:r w:rsidR="00EB112C" w:rsidRPr="00EC79D5">
        <w:rPr>
          <w:rFonts w:ascii="Arial" w:hAnsi="Arial" w:cs="Arial"/>
        </w:rPr>
        <w:t>. Mai 201</w:t>
      </w:r>
      <w:r w:rsidR="009436A4">
        <w:rPr>
          <w:rFonts w:ascii="Arial" w:hAnsi="Arial" w:cs="Arial"/>
        </w:rPr>
        <w:t>3</w:t>
      </w:r>
      <w:r w:rsidR="00447952">
        <w:rPr>
          <w:rFonts w:ascii="Arial" w:hAnsi="Arial" w:cs="Arial"/>
        </w:rPr>
        <w:t>, 24.00 Uhr</w:t>
      </w:r>
      <w:r w:rsidR="00EC79D5">
        <w:rPr>
          <w:rFonts w:ascii="Arial" w:hAnsi="Arial" w:cs="Arial"/>
          <w:color w:val="000000"/>
        </w:rPr>
        <w:t xml:space="preserve"> über das Turnierportal des HTO. </w:t>
      </w:r>
      <w:r w:rsidR="00A10397" w:rsidRPr="00EC79D5">
        <w:rPr>
          <w:rFonts w:ascii="Arial" w:hAnsi="Arial" w:cs="Arial"/>
          <w:color w:val="000000"/>
        </w:rPr>
        <w:t>Meldungen ohne ID-Nummer werden nicht akzeptiert.</w:t>
      </w:r>
    </w:p>
    <w:p w:rsidR="00660D39" w:rsidRPr="00DB1D5B" w:rsidRDefault="00F23D72" w:rsidP="00C426F2">
      <w:pPr>
        <w:pStyle w:val="berschrift1"/>
        <w:tabs>
          <w:tab w:val="left" w:pos="4395"/>
        </w:tabs>
        <w:spacing w:before="120" w:after="120" w:line="260" w:lineRule="exact"/>
        <w:ind w:left="2552" w:hanging="2552"/>
        <w:rPr>
          <w:bCs/>
          <w:sz w:val="20"/>
        </w:rPr>
      </w:pPr>
      <w:r w:rsidRPr="00431DFF">
        <w:rPr>
          <w:b/>
          <w:sz w:val="20"/>
        </w:rPr>
        <w:t>Auslosung</w:t>
      </w:r>
      <w:r w:rsidRPr="00431DFF">
        <w:rPr>
          <w:sz w:val="20"/>
        </w:rPr>
        <w:tab/>
      </w:r>
      <w:r w:rsidR="00447952">
        <w:rPr>
          <w:sz w:val="20"/>
        </w:rPr>
        <w:t>Samstag</w:t>
      </w:r>
      <w:r w:rsidR="00C426F2" w:rsidRPr="00DB1D5B">
        <w:rPr>
          <w:sz w:val="20"/>
        </w:rPr>
        <w:t xml:space="preserve">, </w:t>
      </w:r>
      <w:r w:rsidR="00447952">
        <w:rPr>
          <w:sz w:val="20"/>
        </w:rPr>
        <w:t>11</w:t>
      </w:r>
      <w:r w:rsidR="002F2282" w:rsidRPr="00DB1D5B">
        <w:rPr>
          <w:sz w:val="20"/>
        </w:rPr>
        <w:t xml:space="preserve">. </w:t>
      </w:r>
      <w:r w:rsidR="00C426F2" w:rsidRPr="00DB1D5B">
        <w:rPr>
          <w:sz w:val="20"/>
        </w:rPr>
        <w:t>Mai 201</w:t>
      </w:r>
      <w:r w:rsidR="009436A4">
        <w:rPr>
          <w:sz w:val="20"/>
        </w:rPr>
        <w:t>3</w:t>
      </w:r>
      <w:r w:rsidR="00447952">
        <w:rPr>
          <w:bCs/>
          <w:sz w:val="20"/>
        </w:rPr>
        <w:t xml:space="preserve"> online</w:t>
      </w:r>
    </w:p>
    <w:p w:rsidR="002F6B23" w:rsidRPr="00431DFF" w:rsidRDefault="00660708" w:rsidP="00DB1D5B">
      <w:pPr>
        <w:pStyle w:val="Textkrper-Einzug3"/>
        <w:spacing w:before="120" w:line="260" w:lineRule="exact"/>
        <w:ind w:left="2552" w:hanging="2552"/>
        <w:rPr>
          <w:rFonts w:ascii="Arial" w:hAnsi="Arial" w:cs="Arial"/>
          <w:sz w:val="20"/>
          <w:szCs w:val="20"/>
        </w:rPr>
      </w:pPr>
      <w:r w:rsidRPr="00065752">
        <w:rPr>
          <w:rFonts w:ascii="Arial" w:hAnsi="Arial" w:cs="Arial"/>
          <w:b/>
          <w:color w:val="000000"/>
          <w:sz w:val="20"/>
          <w:szCs w:val="20"/>
        </w:rPr>
        <w:t>Information</w:t>
      </w:r>
      <w:r w:rsidRPr="00065752">
        <w:rPr>
          <w:rFonts w:ascii="Arial" w:hAnsi="Arial" w:cs="Arial"/>
          <w:color w:val="000000"/>
          <w:sz w:val="20"/>
          <w:szCs w:val="20"/>
        </w:rPr>
        <w:tab/>
      </w:r>
      <w:r w:rsidR="002F6B23" w:rsidRPr="00065752">
        <w:rPr>
          <w:rFonts w:ascii="Arial" w:hAnsi="Arial" w:cs="Arial"/>
          <w:color w:val="000000"/>
          <w:sz w:val="20"/>
          <w:szCs w:val="20"/>
        </w:rPr>
        <w:t xml:space="preserve">Die angesetzten Spiele </w:t>
      </w:r>
      <w:r w:rsidR="00DB1D5B">
        <w:rPr>
          <w:rFonts w:ascii="Arial" w:hAnsi="Arial" w:cs="Arial"/>
          <w:color w:val="000000"/>
          <w:sz w:val="20"/>
          <w:szCs w:val="20"/>
        </w:rPr>
        <w:t>können ab</w:t>
      </w:r>
      <w:r w:rsidR="006E044B" w:rsidRPr="00DB1D5B">
        <w:rPr>
          <w:rFonts w:ascii="Arial" w:hAnsi="Arial" w:cs="Arial"/>
          <w:sz w:val="20"/>
          <w:szCs w:val="20"/>
        </w:rPr>
        <w:t xml:space="preserve"> </w:t>
      </w:r>
      <w:r w:rsidR="00447952">
        <w:rPr>
          <w:rFonts w:ascii="Arial" w:hAnsi="Arial" w:cs="Arial"/>
          <w:sz w:val="20"/>
          <w:szCs w:val="20"/>
        </w:rPr>
        <w:t>Sonntag</w:t>
      </w:r>
      <w:r w:rsidR="006E044B" w:rsidRPr="00DB1D5B">
        <w:rPr>
          <w:rFonts w:ascii="Arial" w:hAnsi="Arial" w:cs="Arial"/>
          <w:sz w:val="20"/>
          <w:szCs w:val="20"/>
        </w:rPr>
        <w:t xml:space="preserve">, den </w:t>
      </w:r>
      <w:r w:rsidR="00447952">
        <w:rPr>
          <w:rFonts w:ascii="Arial" w:hAnsi="Arial" w:cs="Arial"/>
          <w:sz w:val="20"/>
          <w:szCs w:val="20"/>
        </w:rPr>
        <w:t>12</w:t>
      </w:r>
      <w:r w:rsidR="00C426F2" w:rsidRPr="00DB1D5B">
        <w:rPr>
          <w:rFonts w:ascii="Arial" w:hAnsi="Arial" w:cs="Arial"/>
          <w:sz w:val="20"/>
          <w:szCs w:val="20"/>
        </w:rPr>
        <w:t>. Mai 201</w:t>
      </w:r>
      <w:r w:rsidR="009436A4">
        <w:rPr>
          <w:rFonts w:ascii="Arial" w:hAnsi="Arial" w:cs="Arial"/>
          <w:sz w:val="20"/>
          <w:szCs w:val="20"/>
        </w:rPr>
        <w:t>3</w:t>
      </w:r>
      <w:r w:rsidR="002F6B23" w:rsidRPr="00431DFF">
        <w:rPr>
          <w:rFonts w:ascii="Arial" w:hAnsi="Arial" w:cs="Arial"/>
          <w:sz w:val="20"/>
          <w:szCs w:val="20"/>
        </w:rPr>
        <w:t xml:space="preserve"> </w:t>
      </w:r>
      <w:r w:rsidR="00DB1D5B">
        <w:rPr>
          <w:rFonts w:ascii="Arial" w:hAnsi="Arial" w:cs="Arial"/>
          <w:sz w:val="20"/>
          <w:szCs w:val="20"/>
        </w:rPr>
        <w:t xml:space="preserve">im Turnierportal des HTO eingesehen werden. Sie werden zusätzlich </w:t>
      </w:r>
      <w:r w:rsidR="00C426F2">
        <w:rPr>
          <w:rFonts w:ascii="Arial" w:hAnsi="Arial" w:cs="Arial"/>
          <w:sz w:val="20"/>
          <w:szCs w:val="20"/>
        </w:rPr>
        <w:t xml:space="preserve">im Internet unter </w:t>
      </w:r>
      <w:hyperlink r:id="rId14" w:history="1">
        <w:r w:rsidR="00C426F2" w:rsidRPr="00C43724">
          <w:rPr>
            <w:rStyle w:val="Hyperlink"/>
            <w:rFonts w:ascii="Arial" w:hAnsi="Arial" w:cs="Arial"/>
            <w:sz w:val="20"/>
            <w:szCs w:val="20"/>
          </w:rPr>
          <w:t>www.tenniskreis-grossgerau.de</w:t>
        </w:r>
      </w:hyperlink>
      <w:r w:rsidR="00C426F2">
        <w:rPr>
          <w:rFonts w:ascii="Arial" w:hAnsi="Arial" w:cs="Arial"/>
          <w:sz w:val="20"/>
          <w:szCs w:val="20"/>
        </w:rPr>
        <w:t xml:space="preserve"> veröffentlicht</w:t>
      </w:r>
      <w:r w:rsidR="006822C3" w:rsidRPr="00431DFF">
        <w:rPr>
          <w:rFonts w:ascii="Arial" w:hAnsi="Arial" w:cs="Arial"/>
          <w:sz w:val="20"/>
          <w:szCs w:val="20"/>
        </w:rPr>
        <w:t>.</w:t>
      </w:r>
    </w:p>
    <w:p w:rsidR="008B1C04" w:rsidRPr="00DB1D5B" w:rsidRDefault="008B1C04" w:rsidP="00C426F2">
      <w:pPr>
        <w:pStyle w:val="Textkrper-Einzug3"/>
        <w:spacing w:before="120" w:line="260" w:lineRule="exact"/>
        <w:ind w:left="2552" w:hanging="2552"/>
        <w:rPr>
          <w:rFonts w:ascii="Arial" w:hAnsi="Arial" w:cs="Arial"/>
          <w:color w:val="000000"/>
          <w:sz w:val="20"/>
          <w:szCs w:val="20"/>
        </w:rPr>
      </w:pPr>
      <w:r w:rsidRPr="00065752">
        <w:rPr>
          <w:rFonts w:ascii="Arial" w:hAnsi="Arial" w:cs="Arial"/>
          <w:b/>
          <w:color w:val="000000"/>
          <w:sz w:val="20"/>
          <w:szCs w:val="20"/>
        </w:rPr>
        <w:tab/>
      </w:r>
      <w:r w:rsidR="00F23D72" w:rsidRPr="00DB1D5B">
        <w:rPr>
          <w:rFonts w:ascii="Arial" w:hAnsi="Arial" w:cs="Arial"/>
          <w:bCs/>
          <w:color w:val="000000"/>
          <w:sz w:val="20"/>
          <w:szCs w:val="20"/>
        </w:rPr>
        <w:t>Für alle weiteren Spiele müssen sich die Spieler</w:t>
      </w:r>
      <w:r w:rsidR="00720A91" w:rsidRPr="00DB1D5B">
        <w:rPr>
          <w:rFonts w:ascii="Arial" w:hAnsi="Arial" w:cs="Arial"/>
          <w:bCs/>
          <w:color w:val="000000"/>
          <w:sz w:val="20"/>
          <w:szCs w:val="20"/>
        </w:rPr>
        <w:t>(i</w:t>
      </w:r>
      <w:r w:rsidR="00F23D72" w:rsidRPr="00DB1D5B">
        <w:rPr>
          <w:rFonts w:ascii="Arial" w:hAnsi="Arial" w:cs="Arial"/>
          <w:bCs/>
          <w:color w:val="000000"/>
          <w:sz w:val="20"/>
          <w:szCs w:val="20"/>
        </w:rPr>
        <w:t>nnen</w:t>
      </w:r>
      <w:r w:rsidR="00720A91" w:rsidRPr="00DB1D5B">
        <w:rPr>
          <w:rFonts w:ascii="Arial" w:hAnsi="Arial" w:cs="Arial"/>
          <w:bCs/>
          <w:color w:val="000000"/>
          <w:sz w:val="20"/>
          <w:szCs w:val="20"/>
        </w:rPr>
        <w:t>)</w:t>
      </w:r>
      <w:r w:rsidR="00F23D72" w:rsidRPr="00DB1D5B">
        <w:rPr>
          <w:rFonts w:ascii="Arial" w:hAnsi="Arial" w:cs="Arial"/>
          <w:bCs/>
          <w:color w:val="000000"/>
          <w:sz w:val="20"/>
          <w:szCs w:val="20"/>
        </w:rPr>
        <w:t xml:space="preserve"> bei der Turnierleitung vor Ort informieren.</w:t>
      </w:r>
    </w:p>
    <w:p w:rsidR="008B1C04" w:rsidRPr="00065752" w:rsidRDefault="008B1C04" w:rsidP="00C426F2">
      <w:pPr>
        <w:pStyle w:val="Textkrper-Einzug3"/>
        <w:spacing w:before="120" w:line="260" w:lineRule="exact"/>
        <w:ind w:left="2552" w:hanging="2552"/>
        <w:rPr>
          <w:rFonts w:ascii="Arial" w:hAnsi="Arial" w:cs="Arial"/>
          <w:color w:val="000000"/>
          <w:sz w:val="20"/>
          <w:szCs w:val="20"/>
        </w:rPr>
      </w:pPr>
      <w:r w:rsidRPr="00DB1D5B">
        <w:rPr>
          <w:rFonts w:ascii="Arial" w:hAnsi="Arial" w:cs="Arial"/>
          <w:color w:val="000000"/>
          <w:sz w:val="20"/>
          <w:szCs w:val="20"/>
        </w:rPr>
        <w:tab/>
      </w:r>
      <w:r w:rsidR="00F23D72" w:rsidRPr="00065752">
        <w:rPr>
          <w:rFonts w:ascii="Arial" w:hAnsi="Arial" w:cs="Arial"/>
          <w:color w:val="000000"/>
          <w:sz w:val="20"/>
          <w:szCs w:val="20"/>
        </w:rPr>
        <w:t>Es besteht seitens des Veranstalters keine Informationspflicht. Die jeweiligen Vereine bzw. Spieler</w:t>
      </w:r>
      <w:r w:rsidR="00720A91" w:rsidRPr="00065752">
        <w:rPr>
          <w:rFonts w:ascii="Arial" w:hAnsi="Arial" w:cs="Arial"/>
          <w:color w:val="000000"/>
          <w:sz w:val="20"/>
          <w:szCs w:val="20"/>
        </w:rPr>
        <w:t>(i</w:t>
      </w:r>
      <w:r w:rsidR="00F23D72" w:rsidRPr="00065752">
        <w:rPr>
          <w:rFonts w:ascii="Arial" w:hAnsi="Arial" w:cs="Arial"/>
          <w:color w:val="000000"/>
          <w:sz w:val="20"/>
          <w:szCs w:val="20"/>
        </w:rPr>
        <w:t>nnen</w:t>
      </w:r>
      <w:r w:rsidR="00720A91" w:rsidRPr="00065752">
        <w:rPr>
          <w:rFonts w:ascii="Arial" w:hAnsi="Arial" w:cs="Arial"/>
          <w:color w:val="000000"/>
          <w:sz w:val="20"/>
          <w:szCs w:val="20"/>
        </w:rPr>
        <w:t>)</w:t>
      </w:r>
      <w:r w:rsidR="004E5E8B" w:rsidRPr="00065752">
        <w:rPr>
          <w:rFonts w:ascii="Arial" w:hAnsi="Arial" w:cs="Arial"/>
          <w:color w:val="000000"/>
          <w:sz w:val="20"/>
          <w:szCs w:val="20"/>
        </w:rPr>
        <w:t xml:space="preserve"> </w:t>
      </w:r>
      <w:r w:rsidR="00F23D72" w:rsidRPr="00065752">
        <w:rPr>
          <w:rFonts w:ascii="Arial" w:hAnsi="Arial" w:cs="Arial"/>
          <w:color w:val="000000"/>
          <w:sz w:val="20"/>
          <w:szCs w:val="20"/>
        </w:rPr>
        <w:t>sind verpflichtet, sich um die notwendigen Inform</w:t>
      </w:r>
      <w:r w:rsidR="00F23D72" w:rsidRPr="00065752">
        <w:rPr>
          <w:rFonts w:ascii="Arial" w:hAnsi="Arial" w:cs="Arial"/>
          <w:color w:val="000000"/>
          <w:sz w:val="20"/>
          <w:szCs w:val="20"/>
        </w:rPr>
        <w:t>a</w:t>
      </w:r>
      <w:r w:rsidR="00F23D72" w:rsidRPr="00065752">
        <w:rPr>
          <w:rFonts w:ascii="Arial" w:hAnsi="Arial" w:cs="Arial"/>
          <w:color w:val="000000"/>
          <w:sz w:val="20"/>
          <w:szCs w:val="20"/>
        </w:rPr>
        <w:t xml:space="preserve">tionen </w:t>
      </w:r>
      <w:r w:rsidR="004E5E8B" w:rsidRPr="00065752">
        <w:rPr>
          <w:rFonts w:ascii="Arial" w:hAnsi="Arial" w:cs="Arial"/>
          <w:color w:val="000000"/>
          <w:sz w:val="20"/>
          <w:szCs w:val="20"/>
        </w:rPr>
        <w:t>beim</w:t>
      </w:r>
      <w:r w:rsidR="00F23D72" w:rsidRPr="00065752">
        <w:rPr>
          <w:rFonts w:ascii="Arial" w:hAnsi="Arial" w:cs="Arial"/>
          <w:color w:val="000000"/>
          <w:sz w:val="20"/>
          <w:szCs w:val="20"/>
        </w:rPr>
        <w:t xml:space="preserve"> Kreisjugendwart oder der Turnierleitung zu bemühen. Nur wenn die Spieler</w:t>
      </w:r>
      <w:r w:rsidR="00720A91" w:rsidRPr="00065752">
        <w:rPr>
          <w:rFonts w:ascii="Arial" w:hAnsi="Arial" w:cs="Arial"/>
          <w:color w:val="000000"/>
          <w:sz w:val="20"/>
          <w:szCs w:val="20"/>
        </w:rPr>
        <w:t>(i</w:t>
      </w:r>
      <w:r w:rsidR="00F23D72" w:rsidRPr="00065752">
        <w:rPr>
          <w:rFonts w:ascii="Arial" w:hAnsi="Arial" w:cs="Arial"/>
          <w:color w:val="000000"/>
          <w:sz w:val="20"/>
          <w:szCs w:val="20"/>
        </w:rPr>
        <w:t>nnen</w:t>
      </w:r>
      <w:r w:rsidR="00720A91" w:rsidRPr="00065752">
        <w:rPr>
          <w:rFonts w:ascii="Arial" w:hAnsi="Arial" w:cs="Arial"/>
          <w:color w:val="000000"/>
          <w:sz w:val="20"/>
          <w:szCs w:val="20"/>
        </w:rPr>
        <w:t>)</w:t>
      </w:r>
      <w:r w:rsidR="00F23D72" w:rsidRPr="00065752">
        <w:rPr>
          <w:rFonts w:ascii="Arial" w:hAnsi="Arial" w:cs="Arial"/>
          <w:color w:val="000000"/>
          <w:sz w:val="20"/>
          <w:szCs w:val="20"/>
        </w:rPr>
        <w:t xml:space="preserve"> eine Telefonverbindung angegeben haben, können sie im Ve</w:t>
      </w:r>
      <w:r w:rsidR="00F23D72" w:rsidRPr="00065752">
        <w:rPr>
          <w:rFonts w:ascii="Arial" w:hAnsi="Arial" w:cs="Arial"/>
          <w:color w:val="000000"/>
          <w:sz w:val="20"/>
          <w:szCs w:val="20"/>
        </w:rPr>
        <w:t>r</w:t>
      </w:r>
      <w:r w:rsidR="00F23D72" w:rsidRPr="00065752">
        <w:rPr>
          <w:rFonts w:ascii="Arial" w:hAnsi="Arial" w:cs="Arial"/>
          <w:color w:val="000000"/>
          <w:sz w:val="20"/>
          <w:szCs w:val="20"/>
        </w:rPr>
        <w:t>lauf des Turniers direkt über Spielverlegungen, -ausfälle usw. informiert werden.</w:t>
      </w:r>
    </w:p>
    <w:p w:rsidR="00DA3A1F" w:rsidRPr="00065752" w:rsidRDefault="008B1C04" w:rsidP="00C426F2">
      <w:pPr>
        <w:pStyle w:val="Textkrper-Einzug3"/>
        <w:spacing w:before="120" w:line="260" w:lineRule="exact"/>
        <w:ind w:left="2552" w:hanging="2552"/>
        <w:rPr>
          <w:rFonts w:ascii="Arial" w:hAnsi="Arial" w:cs="Arial"/>
          <w:color w:val="000000"/>
          <w:sz w:val="20"/>
          <w:szCs w:val="20"/>
        </w:rPr>
      </w:pPr>
      <w:r w:rsidRPr="00065752">
        <w:rPr>
          <w:rFonts w:ascii="Arial" w:hAnsi="Arial" w:cs="Arial"/>
          <w:color w:val="000000"/>
          <w:sz w:val="20"/>
          <w:szCs w:val="20"/>
        </w:rPr>
        <w:tab/>
      </w:r>
      <w:r w:rsidR="00F23D72" w:rsidRPr="00065752">
        <w:rPr>
          <w:rFonts w:ascii="Arial" w:hAnsi="Arial" w:cs="Arial"/>
          <w:color w:val="000000"/>
          <w:sz w:val="20"/>
          <w:szCs w:val="20"/>
        </w:rPr>
        <w:t>Terminverschiebungen müssen vom Oberschiedsrichter genehmigt werden und sind nur in Ausnahmefällen möglich.</w:t>
      </w:r>
    </w:p>
    <w:p w:rsidR="00EE19CC" w:rsidRPr="00C426F2" w:rsidRDefault="00F23D72" w:rsidP="00C426F2">
      <w:pPr>
        <w:spacing w:before="120" w:after="120" w:line="260" w:lineRule="exact"/>
        <w:ind w:left="2552" w:hanging="2552"/>
        <w:rPr>
          <w:rFonts w:ascii="Arial" w:hAnsi="Arial" w:cs="Arial"/>
          <w:color w:val="000000"/>
        </w:rPr>
      </w:pPr>
      <w:r w:rsidRPr="00C426F2">
        <w:rPr>
          <w:rFonts w:ascii="Arial" w:hAnsi="Arial" w:cs="Arial"/>
          <w:b/>
          <w:bCs/>
          <w:color w:val="000000"/>
        </w:rPr>
        <w:t>Ballmarke</w:t>
      </w:r>
      <w:r w:rsidR="00660708" w:rsidRPr="00C426F2">
        <w:rPr>
          <w:rFonts w:ascii="Arial" w:hAnsi="Arial" w:cs="Arial"/>
          <w:b/>
          <w:bCs/>
          <w:color w:val="000000"/>
        </w:rPr>
        <w:tab/>
      </w:r>
      <w:r w:rsidR="00C426F2" w:rsidRPr="00C426F2">
        <w:rPr>
          <w:rFonts w:ascii="Arial" w:hAnsi="Arial" w:cs="Arial"/>
          <w:color w:val="000000"/>
        </w:rPr>
        <w:t>Wilson Tour Clay Germany</w:t>
      </w:r>
    </w:p>
    <w:p w:rsidR="008B1C04" w:rsidRPr="00065752" w:rsidRDefault="00F23D72" w:rsidP="00C426F2">
      <w:pPr>
        <w:spacing w:before="120" w:after="120" w:line="260" w:lineRule="exact"/>
        <w:ind w:left="2552" w:hanging="2552"/>
        <w:rPr>
          <w:rFonts w:ascii="Arial" w:hAnsi="Arial" w:cs="Arial"/>
          <w:color w:val="000000"/>
        </w:rPr>
      </w:pPr>
      <w:r w:rsidRPr="00065752">
        <w:rPr>
          <w:rFonts w:ascii="Arial" w:hAnsi="Arial" w:cs="Arial"/>
          <w:b/>
          <w:bCs/>
          <w:color w:val="000000"/>
        </w:rPr>
        <w:t>Spielzeiten</w:t>
      </w:r>
      <w:r w:rsidR="00660708" w:rsidRPr="00065752">
        <w:rPr>
          <w:rFonts w:ascii="Arial" w:hAnsi="Arial" w:cs="Arial"/>
          <w:color w:val="000000"/>
        </w:rPr>
        <w:tab/>
      </w:r>
      <w:r w:rsidR="009436A4">
        <w:rPr>
          <w:rFonts w:ascii="Arial" w:hAnsi="Arial" w:cs="Arial"/>
          <w:color w:val="000000"/>
        </w:rPr>
        <w:t>Donnerstag</w:t>
      </w:r>
      <w:r w:rsidR="00447952">
        <w:rPr>
          <w:rFonts w:ascii="Arial" w:hAnsi="Arial" w:cs="Arial"/>
          <w:color w:val="000000"/>
        </w:rPr>
        <w:t>, 16. Mai</w:t>
      </w:r>
      <w:r w:rsidR="00496AA0">
        <w:rPr>
          <w:rFonts w:ascii="Arial" w:hAnsi="Arial" w:cs="Arial"/>
          <w:color w:val="000000"/>
        </w:rPr>
        <w:t xml:space="preserve"> </w:t>
      </w:r>
      <w:r w:rsidR="00447952">
        <w:rPr>
          <w:rFonts w:ascii="Arial" w:hAnsi="Arial" w:cs="Arial"/>
          <w:color w:val="000000"/>
        </w:rPr>
        <w:t>und</w:t>
      </w:r>
      <w:r w:rsidR="00496AA0">
        <w:rPr>
          <w:rFonts w:ascii="Arial" w:hAnsi="Arial" w:cs="Arial"/>
          <w:color w:val="000000"/>
        </w:rPr>
        <w:t xml:space="preserve"> </w:t>
      </w:r>
      <w:r w:rsidR="00447952">
        <w:rPr>
          <w:rFonts w:ascii="Arial" w:hAnsi="Arial" w:cs="Arial"/>
          <w:color w:val="000000"/>
        </w:rPr>
        <w:t>Freitag, 17. Mail</w:t>
      </w:r>
      <w:r w:rsidR="00660708" w:rsidRPr="00431DFF">
        <w:rPr>
          <w:rFonts w:ascii="Arial" w:hAnsi="Arial" w:cs="Arial"/>
        </w:rPr>
        <w:t xml:space="preserve"> </w:t>
      </w:r>
      <w:r w:rsidRPr="00431DFF">
        <w:rPr>
          <w:rFonts w:ascii="Arial" w:hAnsi="Arial" w:cs="Arial"/>
        </w:rPr>
        <w:t xml:space="preserve">ab </w:t>
      </w:r>
      <w:r w:rsidR="00582763">
        <w:rPr>
          <w:rFonts w:ascii="Arial" w:hAnsi="Arial" w:cs="Arial"/>
        </w:rPr>
        <w:t>16</w:t>
      </w:r>
      <w:r w:rsidRPr="00431DFF">
        <w:rPr>
          <w:rFonts w:ascii="Arial" w:hAnsi="Arial" w:cs="Arial"/>
        </w:rPr>
        <w:t>.00 Uhr</w:t>
      </w:r>
      <w:r w:rsidR="00447952">
        <w:rPr>
          <w:rFonts w:ascii="Arial" w:hAnsi="Arial" w:cs="Arial"/>
        </w:rPr>
        <w:br/>
        <w:t>Samstag, 18. Mai bis Montag, 20. Mai ab 9.00 Uhr</w:t>
      </w:r>
    </w:p>
    <w:p w:rsidR="00660708" w:rsidRPr="00065752" w:rsidRDefault="008B1C04" w:rsidP="00C426F2">
      <w:pPr>
        <w:spacing w:before="120" w:after="120" w:line="260" w:lineRule="exact"/>
        <w:ind w:left="2552" w:hanging="2552"/>
        <w:rPr>
          <w:rFonts w:ascii="Arial" w:hAnsi="Arial" w:cs="Arial"/>
          <w:color w:val="000000"/>
        </w:rPr>
      </w:pPr>
      <w:r w:rsidRPr="00065752">
        <w:rPr>
          <w:rFonts w:ascii="Arial" w:hAnsi="Arial" w:cs="Arial"/>
          <w:b/>
          <w:bCs/>
          <w:color w:val="000000"/>
        </w:rPr>
        <w:tab/>
      </w:r>
      <w:r w:rsidR="00F23D72" w:rsidRPr="00065752">
        <w:rPr>
          <w:rFonts w:ascii="Arial" w:hAnsi="Arial" w:cs="Arial"/>
          <w:color w:val="000000"/>
        </w:rPr>
        <w:t xml:space="preserve">Die Spieler haben sich </w:t>
      </w:r>
      <w:r w:rsidR="009436A4">
        <w:rPr>
          <w:rFonts w:ascii="Arial" w:hAnsi="Arial" w:cs="Arial"/>
          <w:color w:val="000000"/>
        </w:rPr>
        <w:t>15</w:t>
      </w:r>
      <w:r w:rsidR="00F23D72" w:rsidRPr="00065752">
        <w:rPr>
          <w:rFonts w:ascii="Arial" w:hAnsi="Arial" w:cs="Arial"/>
          <w:color w:val="000000"/>
        </w:rPr>
        <w:t xml:space="preserve"> Minuten vor der angesetzten Spielzeit bei der Tu</w:t>
      </w:r>
      <w:r w:rsidR="00F23D72" w:rsidRPr="00065752">
        <w:rPr>
          <w:rFonts w:ascii="Arial" w:hAnsi="Arial" w:cs="Arial"/>
          <w:color w:val="000000"/>
        </w:rPr>
        <w:t>r</w:t>
      </w:r>
      <w:r w:rsidR="00F23D72" w:rsidRPr="00065752">
        <w:rPr>
          <w:rFonts w:ascii="Arial" w:hAnsi="Arial" w:cs="Arial"/>
          <w:color w:val="000000"/>
        </w:rPr>
        <w:t>nierleitung zu melden.</w:t>
      </w:r>
    </w:p>
    <w:p w:rsidR="000A1B9B" w:rsidRPr="00065752" w:rsidRDefault="005D39DA" w:rsidP="00C426F2">
      <w:pPr>
        <w:spacing w:before="120" w:after="120" w:line="260" w:lineRule="exact"/>
        <w:ind w:left="2552" w:hanging="2552"/>
        <w:rPr>
          <w:rFonts w:ascii="Arial" w:hAnsi="Arial" w:cs="Arial"/>
          <w:color w:val="000000"/>
        </w:rPr>
      </w:pPr>
      <w:r w:rsidRPr="00065752">
        <w:rPr>
          <w:rFonts w:ascii="Arial" w:hAnsi="Arial" w:cs="Arial"/>
          <w:color w:val="000000"/>
        </w:rPr>
        <w:tab/>
        <w:t>Ein Spieler, der zu seinem Spiel nicht innerhalb von 15 Minuten nach Aufruf antritt und spielbereit ist, wird vom Oberschiedsrichter disqualifiziert. Sein Ge</w:t>
      </w:r>
      <w:r w:rsidRPr="00065752">
        <w:rPr>
          <w:rFonts w:ascii="Arial" w:hAnsi="Arial" w:cs="Arial"/>
          <w:color w:val="000000"/>
        </w:rPr>
        <w:t>g</w:t>
      </w:r>
      <w:r w:rsidRPr="00065752">
        <w:rPr>
          <w:rFonts w:ascii="Arial" w:hAnsi="Arial" w:cs="Arial"/>
          <w:color w:val="000000"/>
        </w:rPr>
        <w:t>ner wird zum Sieger erklärt mit dem Zusatz „ohne Spiel“</w:t>
      </w:r>
      <w:r w:rsidR="006822C3">
        <w:rPr>
          <w:rFonts w:ascii="Arial" w:hAnsi="Arial" w:cs="Arial"/>
          <w:color w:val="000000"/>
        </w:rPr>
        <w:t>.</w:t>
      </w:r>
    </w:p>
    <w:p w:rsidR="009436A4" w:rsidRDefault="007C66F4" w:rsidP="009436A4">
      <w:pPr>
        <w:spacing w:before="120" w:after="120" w:line="260" w:lineRule="exact"/>
        <w:ind w:left="2552" w:hanging="2552"/>
        <w:rPr>
          <w:rFonts w:ascii="Arial" w:hAnsi="Arial" w:cs="Arial"/>
          <w:bCs/>
          <w:color w:val="000000"/>
        </w:rPr>
      </w:pPr>
      <w:r w:rsidRPr="00065752">
        <w:rPr>
          <w:rFonts w:ascii="Arial" w:hAnsi="Arial" w:cs="Arial"/>
          <w:b/>
          <w:bCs/>
          <w:color w:val="000000"/>
        </w:rPr>
        <w:t>Sonstiges</w:t>
      </w:r>
      <w:r w:rsidR="00016389">
        <w:rPr>
          <w:rFonts w:ascii="Arial" w:hAnsi="Arial" w:cs="Arial"/>
          <w:color w:val="000000"/>
        </w:rPr>
        <w:tab/>
      </w:r>
      <w:r w:rsidR="004D78DA" w:rsidRPr="00065752">
        <w:rPr>
          <w:rFonts w:ascii="Arial" w:hAnsi="Arial" w:cs="Arial"/>
          <w:bCs/>
          <w:color w:val="000000"/>
        </w:rPr>
        <w:t xml:space="preserve">Die Kreismeisterschaften sind das Qualifikationsturnier </w:t>
      </w:r>
      <w:r w:rsidR="004B11BC" w:rsidRPr="00065752">
        <w:rPr>
          <w:rFonts w:ascii="Arial" w:hAnsi="Arial" w:cs="Arial"/>
          <w:bCs/>
          <w:color w:val="000000"/>
        </w:rPr>
        <w:t xml:space="preserve">für die </w:t>
      </w:r>
      <w:r w:rsidR="004D78DA" w:rsidRPr="00065752">
        <w:rPr>
          <w:rFonts w:ascii="Arial" w:hAnsi="Arial" w:cs="Arial"/>
          <w:bCs/>
          <w:color w:val="000000"/>
        </w:rPr>
        <w:t xml:space="preserve">folgenden </w:t>
      </w:r>
      <w:r w:rsidR="004B11BC" w:rsidRPr="00065752">
        <w:rPr>
          <w:rFonts w:ascii="Arial" w:hAnsi="Arial" w:cs="Arial"/>
          <w:bCs/>
          <w:color w:val="000000"/>
        </w:rPr>
        <w:t>B</w:t>
      </w:r>
      <w:r w:rsidR="004B11BC" w:rsidRPr="00065752">
        <w:rPr>
          <w:rFonts w:ascii="Arial" w:hAnsi="Arial" w:cs="Arial"/>
          <w:bCs/>
          <w:color w:val="000000"/>
        </w:rPr>
        <w:t>e</w:t>
      </w:r>
      <w:r w:rsidR="00016389">
        <w:rPr>
          <w:rFonts w:ascii="Arial" w:hAnsi="Arial" w:cs="Arial"/>
          <w:bCs/>
          <w:color w:val="000000"/>
        </w:rPr>
        <w:t>zirksmeisterscha</w:t>
      </w:r>
      <w:r w:rsidR="004B11BC" w:rsidRPr="00065752">
        <w:rPr>
          <w:rFonts w:ascii="Arial" w:hAnsi="Arial" w:cs="Arial"/>
          <w:bCs/>
          <w:color w:val="000000"/>
        </w:rPr>
        <w:t>ften.</w:t>
      </w:r>
      <w:r w:rsidR="009436A4" w:rsidRPr="009436A4">
        <w:rPr>
          <w:rFonts w:ascii="Arial" w:hAnsi="Arial" w:cs="Arial"/>
          <w:bCs/>
          <w:color w:val="000000"/>
        </w:rPr>
        <w:t xml:space="preserve"> </w:t>
      </w:r>
    </w:p>
    <w:p w:rsidR="002924E2" w:rsidRPr="00065752" w:rsidRDefault="009436A4" w:rsidP="009436A4">
      <w:pPr>
        <w:spacing w:before="120" w:after="120" w:line="260" w:lineRule="exact"/>
        <w:ind w:left="2552" w:hanging="2552"/>
        <w:rPr>
          <w:rFonts w:ascii="Arial" w:hAnsi="Arial" w:cs="Arial"/>
          <w:color w:val="000000"/>
        </w:rPr>
      </w:pPr>
      <w:r w:rsidRPr="00745700">
        <w:rPr>
          <w:rFonts w:ascii="Arial" w:hAnsi="Arial" w:cs="Arial"/>
          <w:b/>
          <w:bCs/>
          <w:color w:val="000000"/>
        </w:rPr>
        <w:t>Kontakt</w:t>
      </w:r>
      <w:r w:rsidRPr="00745700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Volker Trapmann</w:t>
      </w:r>
      <w:r w:rsidR="000E70A2">
        <w:rPr>
          <w:rFonts w:ascii="Arial" w:hAnsi="Arial" w:cs="Arial"/>
          <w:bCs/>
          <w:color w:val="000000"/>
        </w:rPr>
        <w:t xml:space="preserve">, </w:t>
      </w:r>
      <w:r w:rsidRPr="00745700">
        <w:rPr>
          <w:rFonts w:ascii="Arial" w:hAnsi="Arial" w:cs="Arial"/>
          <w:bCs/>
          <w:color w:val="000000"/>
        </w:rPr>
        <w:t>01</w:t>
      </w:r>
      <w:r>
        <w:rPr>
          <w:rFonts w:ascii="Arial" w:hAnsi="Arial" w:cs="Arial"/>
          <w:bCs/>
          <w:color w:val="000000"/>
        </w:rPr>
        <w:t>62</w:t>
      </w:r>
      <w:r w:rsidRPr="00745700">
        <w:rPr>
          <w:rFonts w:ascii="Arial" w:hAnsi="Arial" w:cs="Arial"/>
          <w:bCs/>
          <w:color w:val="000000"/>
        </w:rPr>
        <w:t>-</w:t>
      </w:r>
      <w:r>
        <w:rPr>
          <w:rFonts w:ascii="Arial" w:hAnsi="Arial" w:cs="Arial"/>
          <w:bCs/>
          <w:color w:val="000000"/>
        </w:rPr>
        <w:t>1393750</w:t>
      </w:r>
      <w:r w:rsidR="000E70A2">
        <w:rPr>
          <w:rFonts w:ascii="Arial" w:hAnsi="Arial" w:cs="Arial"/>
          <w:bCs/>
          <w:color w:val="000000"/>
        </w:rPr>
        <w:t xml:space="preserve">, </w:t>
      </w:r>
      <w:r>
        <w:rPr>
          <w:rFonts w:ascii="Arial" w:hAnsi="Arial" w:cs="Arial"/>
          <w:bCs/>
          <w:color w:val="000000"/>
        </w:rPr>
        <w:t>1.vorsitzender@tenniskreis-grossgerau.de</w:t>
      </w:r>
    </w:p>
    <w:sectPr w:rsidR="002924E2" w:rsidRPr="00065752" w:rsidSect="006E4BAD">
      <w:type w:val="continuous"/>
      <w:pgSz w:w="11906" w:h="16838"/>
      <w:pgMar w:top="3372" w:right="851" w:bottom="964" w:left="1418" w:header="720" w:footer="5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309" w:rsidRDefault="00595309" w:rsidP="000F254D">
      <w:r>
        <w:separator/>
      </w:r>
    </w:p>
  </w:endnote>
  <w:endnote w:type="continuationSeparator" w:id="0">
    <w:p w:rsidR="00595309" w:rsidRDefault="00595309" w:rsidP="000F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F8C" w:rsidRPr="004E7F8C" w:rsidRDefault="004E7F8C" w:rsidP="004E7F8C">
    <w:pPr>
      <w:tabs>
        <w:tab w:val="right" w:pos="9637"/>
      </w:tabs>
      <w:spacing w:before="120"/>
      <w:rPr>
        <w:sz w:val="16"/>
        <w:szCs w:val="16"/>
      </w:rPr>
    </w:pPr>
    <w:r w:rsidRPr="006E4BAD">
      <w:rPr>
        <w:sz w:val="16"/>
        <w:szCs w:val="16"/>
      </w:rPr>
      <w:t xml:space="preserve">Ausschreibung </w:t>
    </w:r>
    <w:r>
      <w:rPr>
        <w:sz w:val="16"/>
        <w:szCs w:val="16"/>
      </w:rPr>
      <w:t xml:space="preserve"> Freiluft-</w:t>
    </w:r>
    <w:r w:rsidRPr="006E4BAD">
      <w:rPr>
        <w:sz w:val="16"/>
        <w:szCs w:val="16"/>
      </w:rPr>
      <w:t xml:space="preserve">Kreismeisterschaften </w:t>
    </w:r>
    <w:r>
      <w:rPr>
        <w:sz w:val="16"/>
        <w:szCs w:val="16"/>
      </w:rPr>
      <w:t>201</w:t>
    </w:r>
    <w:r w:rsidR="009436A4">
      <w:rPr>
        <w:sz w:val="16"/>
        <w:szCs w:val="16"/>
      </w:rPr>
      <w:t>3</w:t>
    </w:r>
    <w:r>
      <w:rPr>
        <w:sz w:val="16"/>
        <w:szCs w:val="16"/>
      </w:rPr>
      <w:t xml:space="preserve"> </w:t>
    </w:r>
    <w:r w:rsidRPr="006E4BAD">
      <w:rPr>
        <w:sz w:val="16"/>
        <w:szCs w:val="16"/>
      </w:rPr>
      <w:t>Jugend</w:t>
    </w:r>
    <w:r>
      <w:rPr>
        <w:sz w:val="16"/>
        <w:szCs w:val="16"/>
      </w:rPr>
      <w:t xml:space="preserve"> </w:t>
    </w:r>
    <w:r w:rsidRPr="006E4BAD">
      <w:rPr>
        <w:sz w:val="16"/>
        <w:szCs w:val="16"/>
      </w:rPr>
      <w:t xml:space="preserve"> U10-U18</w:t>
    </w:r>
    <w:r w:rsidRPr="006E4BAD">
      <w:rPr>
        <w:sz w:val="16"/>
        <w:szCs w:val="16"/>
      </w:rPr>
      <w:tab/>
      <w:t xml:space="preserve">Seite </w:t>
    </w:r>
    <w:r w:rsidRPr="006E4BAD">
      <w:rPr>
        <w:sz w:val="16"/>
        <w:szCs w:val="16"/>
      </w:rPr>
      <w:fldChar w:fldCharType="begin"/>
    </w:r>
    <w:r w:rsidRPr="006E4BAD">
      <w:rPr>
        <w:sz w:val="16"/>
        <w:szCs w:val="16"/>
      </w:rPr>
      <w:instrText xml:space="preserve"> PAGE </w:instrText>
    </w:r>
    <w:r w:rsidRPr="006E4BAD">
      <w:rPr>
        <w:sz w:val="16"/>
        <w:szCs w:val="16"/>
      </w:rPr>
      <w:fldChar w:fldCharType="separate"/>
    </w:r>
    <w:r w:rsidR="0087404D">
      <w:rPr>
        <w:noProof/>
        <w:sz w:val="16"/>
        <w:szCs w:val="16"/>
      </w:rPr>
      <w:t>2</w:t>
    </w:r>
    <w:r w:rsidRPr="006E4BAD">
      <w:rPr>
        <w:sz w:val="16"/>
        <w:szCs w:val="16"/>
      </w:rPr>
      <w:fldChar w:fldCharType="end"/>
    </w:r>
    <w:r w:rsidRPr="006E4BAD">
      <w:rPr>
        <w:sz w:val="16"/>
        <w:szCs w:val="16"/>
      </w:rPr>
      <w:t xml:space="preserve"> von </w:t>
    </w:r>
    <w:r w:rsidRPr="006E4BAD">
      <w:rPr>
        <w:sz w:val="16"/>
        <w:szCs w:val="16"/>
      </w:rPr>
      <w:fldChar w:fldCharType="begin"/>
    </w:r>
    <w:r w:rsidRPr="006E4BAD">
      <w:rPr>
        <w:sz w:val="16"/>
        <w:szCs w:val="16"/>
      </w:rPr>
      <w:instrText xml:space="preserve"> NUMPAGES  </w:instrText>
    </w:r>
    <w:r w:rsidRPr="006E4BAD">
      <w:rPr>
        <w:sz w:val="16"/>
        <w:szCs w:val="16"/>
      </w:rPr>
      <w:fldChar w:fldCharType="separate"/>
    </w:r>
    <w:r w:rsidR="0087404D">
      <w:rPr>
        <w:noProof/>
        <w:sz w:val="16"/>
        <w:szCs w:val="16"/>
      </w:rPr>
      <w:t>2</w:t>
    </w:r>
    <w:r w:rsidRPr="006E4BA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54D" w:rsidRPr="006E4BAD" w:rsidRDefault="000F254D" w:rsidP="002E0F70">
    <w:pPr>
      <w:tabs>
        <w:tab w:val="right" w:pos="9637"/>
      </w:tabs>
      <w:spacing w:before="120"/>
      <w:rPr>
        <w:sz w:val="16"/>
        <w:szCs w:val="16"/>
      </w:rPr>
    </w:pPr>
    <w:r w:rsidRPr="006E4BAD">
      <w:rPr>
        <w:sz w:val="16"/>
        <w:szCs w:val="16"/>
      </w:rPr>
      <w:t>Ausschreibung</w:t>
    </w:r>
    <w:r w:rsidR="00275403">
      <w:rPr>
        <w:sz w:val="16"/>
        <w:szCs w:val="16"/>
      </w:rPr>
      <w:t xml:space="preserve"> </w:t>
    </w:r>
    <w:r w:rsidR="00C426F2">
      <w:rPr>
        <w:sz w:val="16"/>
        <w:szCs w:val="16"/>
      </w:rPr>
      <w:t>Freiluft-</w:t>
    </w:r>
    <w:r w:rsidR="00720A91" w:rsidRPr="006E4BAD">
      <w:rPr>
        <w:sz w:val="16"/>
        <w:szCs w:val="16"/>
      </w:rPr>
      <w:t>K</w:t>
    </w:r>
    <w:r w:rsidRPr="006E4BAD">
      <w:rPr>
        <w:sz w:val="16"/>
        <w:szCs w:val="16"/>
      </w:rPr>
      <w:t>reismeisterschaften</w:t>
    </w:r>
    <w:r w:rsidR="00720A91" w:rsidRPr="006E4BAD">
      <w:rPr>
        <w:sz w:val="16"/>
        <w:szCs w:val="16"/>
      </w:rPr>
      <w:t xml:space="preserve"> </w:t>
    </w:r>
    <w:r w:rsidR="00C426F2">
      <w:rPr>
        <w:sz w:val="16"/>
        <w:szCs w:val="16"/>
      </w:rPr>
      <w:t>201</w:t>
    </w:r>
    <w:r w:rsidR="009436A4">
      <w:rPr>
        <w:sz w:val="16"/>
        <w:szCs w:val="16"/>
      </w:rPr>
      <w:t>3</w:t>
    </w:r>
    <w:r w:rsidR="00C426F2">
      <w:rPr>
        <w:sz w:val="16"/>
        <w:szCs w:val="16"/>
      </w:rPr>
      <w:t xml:space="preserve"> </w:t>
    </w:r>
    <w:r w:rsidR="00720A91" w:rsidRPr="006E4BAD">
      <w:rPr>
        <w:sz w:val="16"/>
        <w:szCs w:val="16"/>
      </w:rPr>
      <w:t>Jugend</w:t>
    </w:r>
    <w:r w:rsidR="00275403">
      <w:rPr>
        <w:sz w:val="16"/>
        <w:szCs w:val="16"/>
      </w:rPr>
      <w:t xml:space="preserve"> </w:t>
    </w:r>
    <w:r w:rsidRPr="006E4BAD">
      <w:rPr>
        <w:sz w:val="16"/>
        <w:szCs w:val="16"/>
      </w:rPr>
      <w:t>U10-U1</w:t>
    </w:r>
    <w:r w:rsidR="00720A91" w:rsidRPr="006E4BAD">
      <w:rPr>
        <w:sz w:val="16"/>
        <w:szCs w:val="16"/>
      </w:rPr>
      <w:t>8</w:t>
    </w:r>
    <w:r w:rsidRPr="006E4BAD">
      <w:rPr>
        <w:sz w:val="16"/>
        <w:szCs w:val="16"/>
      </w:rPr>
      <w:tab/>
    </w:r>
    <w:r w:rsidR="002E0F70" w:rsidRPr="006E4BAD">
      <w:rPr>
        <w:sz w:val="16"/>
        <w:szCs w:val="16"/>
      </w:rPr>
      <w:t xml:space="preserve">Seite </w:t>
    </w:r>
    <w:r w:rsidR="00B3432F" w:rsidRPr="006E4BAD">
      <w:rPr>
        <w:sz w:val="16"/>
        <w:szCs w:val="16"/>
      </w:rPr>
      <w:fldChar w:fldCharType="begin"/>
    </w:r>
    <w:r w:rsidR="002E0F70" w:rsidRPr="006E4BAD">
      <w:rPr>
        <w:sz w:val="16"/>
        <w:szCs w:val="16"/>
      </w:rPr>
      <w:instrText xml:space="preserve"> PAGE </w:instrText>
    </w:r>
    <w:r w:rsidR="00B3432F" w:rsidRPr="006E4BAD">
      <w:rPr>
        <w:sz w:val="16"/>
        <w:szCs w:val="16"/>
      </w:rPr>
      <w:fldChar w:fldCharType="separate"/>
    </w:r>
    <w:r w:rsidR="0087404D">
      <w:rPr>
        <w:noProof/>
        <w:sz w:val="16"/>
        <w:szCs w:val="16"/>
      </w:rPr>
      <w:t>1</w:t>
    </w:r>
    <w:r w:rsidR="00B3432F" w:rsidRPr="006E4BAD">
      <w:rPr>
        <w:sz w:val="16"/>
        <w:szCs w:val="16"/>
      </w:rPr>
      <w:fldChar w:fldCharType="end"/>
    </w:r>
    <w:r w:rsidR="002E0F70" w:rsidRPr="006E4BAD">
      <w:rPr>
        <w:sz w:val="16"/>
        <w:szCs w:val="16"/>
      </w:rPr>
      <w:t xml:space="preserve"> von </w:t>
    </w:r>
    <w:r w:rsidR="00B3432F" w:rsidRPr="006E4BAD">
      <w:rPr>
        <w:sz w:val="16"/>
        <w:szCs w:val="16"/>
      </w:rPr>
      <w:fldChar w:fldCharType="begin"/>
    </w:r>
    <w:r w:rsidR="002E0F70" w:rsidRPr="006E4BAD">
      <w:rPr>
        <w:sz w:val="16"/>
        <w:szCs w:val="16"/>
      </w:rPr>
      <w:instrText xml:space="preserve"> NUMPAGES  </w:instrText>
    </w:r>
    <w:r w:rsidR="00B3432F" w:rsidRPr="006E4BAD">
      <w:rPr>
        <w:sz w:val="16"/>
        <w:szCs w:val="16"/>
      </w:rPr>
      <w:fldChar w:fldCharType="separate"/>
    </w:r>
    <w:r w:rsidR="0087404D">
      <w:rPr>
        <w:noProof/>
        <w:sz w:val="16"/>
        <w:szCs w:val="16"/>
      </w:rPr>
      <w:t>1</w:t>
    </w:r>
    <w:r w:rsidR="00B3432F" w:rsidRPr="006E4BAD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6A4" w:rsidRDefault="009436A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309" w:rsidRDefault="00595309" w:rsidP="000F254D">
      <w:r>
        <w:separator/>
      </w:r>
    </w:p>
  </w:footnote>
  <w:footnote w:type="continuationSeparator" w:id="0">
    <w:p w:rsidR="00595309" w:rsidRDefault="00595309" w:rsidP="000F2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6A4" w:rsidRDefault="009436A4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3492500</wp:posOffset>
          </wp:positionH>
          <wp:positionV relativeFrom="page">
            <wp:posOffset>360045</wp:posOffset>
          </wp:positionV>
          <wp:extent cx="3517920" cy="863640"/>
          <wp:effectExtent l="0" t="0" r="635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7920" cy="86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A4A" w:rsidRDefault="009436A4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3492500</wp:posOffset>
          </wp:positionH>
          <wp:positionV relativeFrom="page">
            <wp:posOffset>360045</wp:posOffset>
          </wp:positionV>
          <wp:extent cx="3517920" cy="863640"/>
          <wp:effectExtent l="0" t="0" r="635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7920" cy="86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6A4" w:rsidRDefault="009436A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504E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FDF3292"/>
    <w:multiLevelType w:val="hybridMultilevel"/>
    <w:tmpl w:val="882451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30D80"/>
    <w:multiLevelType w:val="hybridMultilevel"/>
    <w:tmpl w:val="5D201D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745DD"/>
    <w:multiLevelType w:val="hybridMultilevel"/>
    <w:tmpl w:val="3CB677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-Porto::GUID" w:val="{7ac82823-f2f5-4974-9d91-053934c27d85}"/>
  </w:docVars>
  <w:rsids>
    <w:rsidRoot w:val="00CA2AE8"/>
    <w:rsid w:val="00016389"/>
    <w:rsid w:val="00065752"/>
    <w:rsid w:val="00065FED"/>
    <w:rsid w:val="0009298F"/>
    <w:rsid w:val="000A196E"/>
    <w:rsid w:val="000A1B9B"/>
    <w:rsid w:val="000A3984"/>
    <w:rsid w:val="000C6EEB"/>
    <w:rsid w:val="000C73B9"/>
    <w:rsid w:val="000D26F1"/>
    <w:rsid w:val="000D3921"/>
    <w:rsid w:val="000E70A2"/>
    <w:rsid w:val="000F254D"/>
    <w:rsid w:val="000F48DD"/>
    <w:rsid w:val="00121264"/>
    <w:rsid w:val="00170192"/>
    <w:rsid w:val="001D6EEE"/>
    <w:rsid w:val="001E4B88"/>
    <w:rsid w:val="001E6C37"/>
    <w:rsid w:val="001F7E19"/>
    <w:rsid w:val="00215107"/>
    <w:rsid w:val="00234720"/>
    <w:rsid w:val="00251798"/>
    <w:rsid w:val="00275403"/>
    <w:rsid w:val="002924E2"/>
    <w:rsid w:val="002A44A3"/>
    <w:rsid w:val="002C229F"/>
    <w:rsid w:val="002C68DA"/>
    <w:rsid w:val="002E0F70"/>
    <w:rsid w:val="002F2282"/>
    <w:rsid w:val="002F6B23"/>
    <w:rsid w:val="003014CA"/>
    <w:rsid w:val="00350833"/>
    <w:rsid w:val="00371E26"/>
    <w:rsid w:val="003A56E0"/>
    <w:rsid w:val="003B4F4C"/>
    <w:rsid w:val="003B5024"/>
    <w:rsid w:val="003C6672"/>
    <w:rsid w:val="003E01D2"/>
    <w:rsid w:val="003E4E9A"/>
    <w:rsid w:val="003F43F8"/>
    <w:rsid w:val="00431DFF"/>
    <w:rsid w:val="00447952"/>
    <w:rsid w:val="00452477"/>
    <w:rsid w:val="00486BC3"/>
    <w:rsid w:val="00496AA0"/>
    <w:rsid w:val="004B11BC"/>
    <w:rsid w:val="004D78DA"/>
    <w:rsid w:val="004E5E8B"/>
    <w:rsid w:val="004E7F8C"/>
    <w:rsid w:val="00500D58"/>
    <w:rsid w:val="005103B4"/>
    <w:rsid w:val="00516FD5"/>
    <w:rsid w:val="00582763"/>
    <w:rsid w:val="00585992"/>
    <w:rsid w:val="00587C0A"/>
    <w:rsid w:val="00595309"/>
    <w:rsid w:val="005A04E8"/>
    <w:rsid w:val="005C0FED"/>
    <w:rsid w:val="005D39DA"/>
    <w:rsid w:val="00604541"/>
    <w:rsid w:val="00612FA3"/>
    <w:rsid w:val="00621B6F"/>
    <w:rsid w:val="00643645"/>
    <w:rsid w:val="00660708"/>
    <w:rsid w:val="00660D39"/>
    <w:rsid w:val="00665154"/>
    <w:rsid w:val="006822C3"/>
    <w:rsid w:val="0068331B"/>
    <w:rsid w:val="006A4896"/>
    <w:rsid w:val="006C52A2"/>
    <w:rsid w:val="006E044B"/>
    <w:rsid w:val="006E3951"/>
    <w:rsid w:val="006E4BAD"/>
    <w:rsid w:val="00713D7B"/>
    <w:rsid w:val="00720A91"/>
    <w:rsid w:val="00765CF8"/>
    <w:rsid w:val="00766176"/>
    <w:rsid w:val="00782C1C"/>
    <w:rsid w:val="007C66F4"/>
    <w:rsid w:val="00802DA3"/>
    <w:rsid w:val="00806ED2"/>
    <w:rsid w:val="0082646A"/>
    <w:rsid w:val="00840988"/>
    <w:rsid w:val="008619E9"/>
    <w:rsid w:val="00864FC4"/>
    <w:rsid w:val="008700B7"/>
    <w:rsid w:val="0087404D"/>
    <w:rsid w:val="00883A46"/>
    <w:rsid w:val="008973C7"/>
    <w:rsid w:val="008B1C04"/>
    <w:rsid w:val="008C7A0F"/>
    <w:rsid w:val="008D48E5"/>
    <w:rsid w:val="00902F4C"/>
    <w:rsid w:val="00910B8E"/>
    <w:rsid w:val="0093410D"/>
    <w:rsid w:val="00934E3C"/>
    <w:rsid w:val="00937157"/>
    <w:rsid w:val="009436A4"/>
    <w:rsid w:val="00950942"/>
    <w:rsid w:val="00956F4C"/>
    <w:rsid w:val="009A1F01"/>
    <w:rsid w:val="009A26C9"/>
    <w:rsid w:val="009F0693"/>
    <w:rsid w:val="009F3F63"/>
    <w:rsid w:val="00A10397"/>
    <w:rsid w:val="00A65A4A"/>
    <w:rsid w:val="00A93505"/>
    <w:rsid w:val="00AA1516"/>
    <w:rsid w:val="00AA318C"/>
    <w:rsid w:val="00AB2B52"/>
    <w:rsid w:val="00AB4389"/>
    <w:rsid w:val="00AB728A"/>
    <w:rsid w:val="00AC316F"/>
    <w:rsid w:val="00AD2D3B"/>
    <w:rsid w:val="00AE5459"/>
    <w:rsid w:val="00AF722D"/>
    <w:rsid w:val="00B06A7D"/>
    <w:rsid w:val="00B170F6"/>
    <w:rsid w:val="00B25969"/>
    <w:rsid w:val="00B3432F"/>
    <w:rsid w:val="00B353D8"/>
    <w:rsid w:val="00B42C83"/>
    <w:rsid w:val="00B5036F"/>
    <w:rsid w:val="00B9699C"/>
    <w:rsid w:val="00BA47C7"/>
    <w:rsid w:val="00BA70CF"/>
    <w:rsid w:val="00BC782D"/>
    <w:rsid w:val="00BE0677"/>
    <w:rsid w:val="00C41AC3"/>
    <w:rsid w:val="00C426F2"/>
    <w:rsid w:val="00C924DA"/>
    <w:rsid w:val="00CA18D4"/>
    <w:rsid w:val="00CA2AE8"/>
    <w:rsid w:val="00CA77FD"/>
    <w:rsid w:val="00CC1765"/>
    <w:rsid w:val="00CC6CC2"/>
    <w:rsid w:val="00CE07B5"/>
    <w:rsid w:val="00D04651"/>
    <w:rsid w:val="00D06F7D"/>
    <w:rsid w:val="00D22960"/>
    <w:rsid w:val="00D3122D"/>
    <w:rsid w:val="00D4083B"/>
    <w:rsid w:val="00D44ACC"/>
    <w:rsid w:val="00D51589"/>
    <w:rsid w:val="00D57F19"/>
    <w:rsid w:val="00DA3A1F"/>
    <w:rsid w:val="00DA62BA"/>
    <w:rsid w:val="00DB1D5B"/>
    <w:rsid w:val="00DC4CD0"/>
    <w:rsid w:val="00DC4F8A"/>
    <w:rsid w:val="00E035B1"/>
    <w:rsid w:val="00E761EE"/>
    <w:rsid w:val="00EA0245"/>
    <w:rsid w:val="00EB0C8C"/>
    <w:rsid w:val="00EB112C"/>
    <w:rsid w:val="00EC79D5"/>
    <w:rsid w:val="00EE19CC"/>
    <w:rsid w:val="00F13169"/>
    <w:rsid w:val="00F204FE"/>
    <w:rsid w:val="00F23D72"/>
    <w:rsid w:val="00F41A85"/>
    <w:rsid w:val="00F474BE"/>
    <w:rsid w:val="00F65EA1"/>
    <w:rsid w:val="00F701E1"/>
    <w:rsid w:val="00FF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26C9"/>
  </w:style>
  <w:style w:type="paragraph" w:styleId="berschrift1">
    <w:name w:val="heading 1"/>
    <w:basedOn w:val="Standard"/>
    <w:next w:val="Standard"/>
    <w:link w:val="berschrift1Zchn"/>
    <w:qFormat/>
    <w:rsid w:val="009A26C9"/>
    <w:pPr>
      <w:keepNext/>
      <w:outlineLvl w:val="0"/>
    </w:pPr>
    <w:rPr>
      <w:rFonts w:ascii="Arial" w:hAnsi="Arial" w:cs="Arial"/>
      <w:sz w:val="32"/>
    </w:rPr>
  </w:style>
  <w:style w:type="paragraph" w:styleId="berschrift2">
    <w:name w:val="heading 2"/>
    <w:basedOn w:val="Standard"/>
    <w:next w:val="Standard"/>
    <w:qFormat/>
    <w:rsid w:val="009A26C9"/>
    <w:pPr>
      <w:keepNext/>
      <w:outlineLvl w:val="1"/>
    </w:pPr>
    <w:rPr>
      <w:rFonts w:ascii="Arial" w:hAnsi="Arial" w:cs="Arial"/>
      <w:sz w:val="36"/>
    </w:rPr>
  </w:style>
  <w:style w:type="paragraph" w:styleId="berschrift3">
    <w:name w:val="heading 3"/>
    <w:basedOn w:val="Standard"/>
    <w:next w:val="Standard"/>
    <w:qFormat/>
    <w:rsid w:val="009A26C9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9A26C9"/>
    <w:pPr>
      <w:keepNext/>
      <w:ind w:right="-993"/>
      <w:outlineLvl w:val="3"/>
    </w:pPr>
    <w:rPr>
      <w:rFonts w:ascii="Arial" w:hAnsi="Arial" w:cs="Arial"/>
      <w:b/>
      <w:bCs/>
      <w:sz w:val="24"/>
    </w:rPr>
  </w:style>
  <w:style w:type="paragraph" w:styleId="berschrift5">
    <w:name w:val="heading 5"/>
    <w:basedOn w:val="Standard"/>
    <w:next w:val="Standard"/>
    <w:qFormat/>
    <w:rsid w:val="009A26C9"/>
    <w:pPr>
      <w:keepNext/>
      <w:widowControl w:val="0"/>
      <w:jc w:val="center"/>
      <w:outlineLvl w:val="4"/>
    </w:pPr>
    <w:rPr>
      <w:rFonts w:ascii="Arial" w:hAnsi="Arial" w:cs="Arial"/>
      <w:b/>
      <w:snapToGrid w:val="0"/>
      <w:sz w:val="24"/>
    </w:rPr>
  </w:style>
  <w:style w:type="paragraph" w:styleId="berschrift6">
    <w:name w:val="heading 6"/>
    <w:basedOn w:val="Standard"/>
    <w:next w:val="Standard"/>
    <w:qFormat/>
    <w:rsid w:val="009A26C9"/>
    <w:pPr>
      <w:keepNext/>
      <w:widowControl w:val="0"/>
      <w:jc w:val="center"/>
      <w:outlineLvl w:val="5"/>
    </w:pPr>
    <w:rPr>
      <w:rFonts w:ascii="Arial" w:hAnsi="Arial" w:cs="Arial"/>
      <w:b/>
      <w:snapToGrid w:val="0"/>
    </w:rPr>
  </w:style>
  <w:style w:type="paragraph" w:styleId="berschrift7">
    <w:name w:val="heading 7"/>
    <w:basedOn w:val="Standard"/>
    <w:next w:val="Standard"/>
    <w:qFormat/>
    <w:rsid w:val="009A26C9"/>
    <w:pPr>
      <w:keepNext/>
      <w:outlineLvl w:val="6"/>
    </w:pPr>
    <w:rPr>
      <w:rFonts w:ascii="Arial" w:hAnsi="Arial" w:cs="Arial"/>
      <w:b/>
      <w:sz w:val="32"/>
    </w:rPr>
  </w:style>
  <w:style w:type="paragraph" w:styleId="berschrift8">
    <w:name w:val="heading 8"/>
    <w:basedOn w:val="Standard"/>
    <w:next w:val="Standard"/>
    <w:qFormat/>
    <w:rsid w:val="009A26C9"/>
    <w:pPr>
      <w:keepNext/>
      <w:jc w:val="center"/>
      <w:outlineLvl w:val="7"/>
    </w:pPr>
    <w:rPr>
      <w:rFonts w:ascii="Arial" w:hAnsi="Arial" w:cs="Arial"/>
      <w:sz w:val="52"/>
    </w:rPr>
  </w:style>
  <w:style w:type="paragraph" w:styleId="berschrift9">
    <w:name w:val="heading 9"/>
    <w:basedOn w:val="Standard"/>
    <w:next w:val="Standard"/>
    <w:qFormat/>
    <w:rsid w:val="009A26C9"/>
    <w:pPr>
      <w:keepNext/>
      <w:jc w:val="both"/>
      <w:outlineLvl w:val="8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9A26C9"/>
    <w:pPr>
      <w:jc w:val="both"/>
    </w:pPr>
    <w:rPr>
      <w:rFonts w:ascii="Arial" w:hAnsi="Arial" w:cs="Arial"/>
      <w:sz w:val="24"/>
    </w:rPr>
  </w:style>
  <w:style w:type="paragraph" w:styleId="Titel">
    <w:name w:val="Title"/>
    <w:basedOn w:val="Standard"/>
    <w:qFormat/>
    <w:rsid w:val="00CA2AE8"/>
    <w:pPr>
      <w:jc w:val="center"/>
    </w:pPr>
    <w:rPr>
      <w:rFonts w:ascii="Arial" w:hAnsi="Arial" w:cs="Arial"/>
      <w:sz w:val="44"/>
    </w:rPr>
  </w:style>
  <w:style w:type="paragraph" w:styleId="Textkrper-Zeileneinzug">
    <w:name w:val="Body Text Indent"/>
    <w:basedOn w:val="Standard"/>
    <w:rsid w:val="00F23D72"/>
    <w:pPr>
      <w:spacing w:after="120"/>
      <w:ind w:left="283"/>
    </w:pPr>
  </w:style>
  <w:style w:type="paragraph" w:styleId="Textkrper-Einzug2">
    <w:name w:val="Body Text Indent 2"/>
    <w:basedOn w:val="Standard"/>
    <w:rsid w:val="00F23D72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F23D72"/>
    <w:pPr>
      <w:spacing w:after="120"/>
      <w:ind w:left="283"/>
    </w:pPr>
    <w:rPr>
      <w:sz w:val="16"/>
      <w:szCs w:val="16"/>
    </w:rPr>
  </w:style>
  <w:style w:type="paragraph" w:styleId="Kopfzeile">
    <w:name w:val="header"/>
    <w:basedOn w:val="Standard"/>
    <w:link w:val="KopfzeileZchn"/>
    <w:rsid w:val="000F25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F254D"/>
  </w:style>
  <w:style w:type="paragraph" w:styleId="Fuzeile">
    <w:name w:val="footer"/>
    <w:basedOn w:val="Standard"/>
    <w:link w:val="FuzeileZchn"/>
    <w:rsid w:val="000F25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F254D"/>
  </w:style>
  <w:style w:type="character" w:customStyle="1" w:styleId="berschrift1Zchn">
    <w:name w:val="Überschrift 1 Zchn"/>
    <w:basedOn w:val="Absatz-Standardschriftart"/>
    <w:link w:val="berschrift1"/>
    <w:rsid w:val="00A65A4A"/>
    <w:rPr>
      <w:rFonts w:ascii="Arial" w:hAnsi="Arial" w:cs="Arial"/>
      <w:sz w:val="32"/>
    </w:rPr>
  </w:style>
  <w:style w:type="paragraph" w:styleId="Listenabsatz">
    <w:name w:val="List Paragraph"/>
    <w:basedOn w:val="Standard"/>
    <w:uiPriority w:val="34"/>
    <w:qFormat/>
    <w:rsid w:val="00EB112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426F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48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4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26C9"/>
  </w:style>
  <w:style w:type="paragraph" w:styleId="berschrift1">
    <w:name w:val="heading 1"/>
    <w:basedOn w:val="Standard"/>
    <w:next w:val="Standard"/>
    <w:link w:val="berschrift1Zchn"/>
    <w:qFormat/>
    <w:rsid w:val="009A26C9"/>
    <w:pPr>
      <w:keepNext/>
      <w:outlineLvl w:val="0"/>
    </w:pPr>
    <w:rPr>
      <w:rFonts w:ascii="Arial" w:hAnsi="Arial" w:cs="Arial"/>
      <w:sz w:val="32"/>
    </w:rPr>
  </w:style>
  <w:style w:type="paragraph" w:styleId="berschrift2">
    <w:name w:val="heading 2"/>
    <w:basedOn w:val="Standard"/>
    <w:next w:val="Standard"/>
    <w:qFormat/>
    <w:rsid w:val="009A26C9"/>
    <w:pPr>
      <w:keepNext/>
      <w:outlineLvl w:val="1"/>
    </w:pPr>
    <w:rPr>
      <w:rFonts w:ascii="Arial" w:hAnsi="Arial" w:cs="Arial"/>
      <w:sz w:val="36"/>
    </w:rPr>
  </w:style>
  <w:style w:type="paragraph" w:styleId="berschrift3">
    <w:name w:val="heading 3"/>
    <w:basedOn w:val="Standard"/>
    <w:next w:val="Standard"/>
    <w:qFormat/>
    <w:rsid w:val="009A26C9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9A26C9"/>
    <w:pPr>
      <w:keepNext/>
      <w:ind w:right="-993"/>
      <w:outlineLvl w:val="3"/>
    </w:pPr>
    <w:rPr>
      <w:rFonts w:ascii="Arial" w:hAnsi="Arial" w:cs="Arial"/>
      <w:b/>
      <w:bCs/>
      <w:sz w:val="24"/>
    </w:rPr>
  </w:style>
  <w:style w:type="paragraph" w:styleId="berschrift5">
    <w:name w:val="heading 5"/>
    <w:basedOn w:val="Standard"/>
    <w:next w:val="Standard"/>
    <w:qFormat/>
    <w:rsid w:val="009A26C9"/>
    <w:pPr>
      <w:keepNext/>
      <w:widowControl w:val="0"/>
      <w:jc w:val="center"/>
      <w:outlineLvl w:val="4"/>
    </w:pPr>
    <w:rPr>
      <w:rFonts w:ascii="Arial" w:hAnsi="Arial" w:cs="Arial"/>
      <w:b/>
      <w:snapToGrid w:val="0"/>
      <w:sz w:val="24"/>
    </w:rPr>
  </w:style>
  <w:style w:type="paragraph" w:styleId="berschrift6">
    <w:name w:val="heading 6"/>
    <w:basedOn w:val="Standard"/>
    <w:next w:val="Standard"/>
    <w:qFormat/>
    <w:rsid w:val="009A26C9"/>
    <w:pPr>
      <w:keepNext/>
      <w:widowControl w:val="0"/>
      <w:jc w:val="center"/>
      <w:outlineLvl w:val="5"/>
    </w:pPr>
    <w:rPr>
      <w:rFonts w:ascii="Arial" w:hAnsi="Arial" w:cs="Arial"/>
      <w:b/>
      <w:snapToGrid w:val="0"/>
    </w:rPr>
  </w:style>
  <w:style w:type="paragraph" w:styleId="berschrift7">
    <w:name w:val="heading 7"/>
    <w:basedOn w:val="Standard"/>
    <w:next w:val="Standard"/>
    <w:qFormat/>
    <w:rsid w:val="009A26C9"/>
    <w:pPr>
      <w:keepNext/>
      <w:outlineLvl w:val="6"/>
    </w:pPr>
    <w:rPr>
      <w:rFonts w:ascii="Arial" w:hAnsi="Arial" w:cs="Arial"/>
      <w:b/>
      <w:sz w:val="32"/>
    </w:rPr>
  </w:style>
  <w:style w:type="paragraph" w:styleId="berschrift8">
    <w:name w:val="heading 8"/>
    <w:basedOn w:val="Standard"/>
    <w:next w:val="Standard"/>
    <w:qFormat/>
    <w:rsid w:val="009A26C9"/>
    <w:pPr>
      <w:keepNext/>
      <w:jc w:val="center"/>
      <w:outlineLvl w:val="7"/>
    </w:pPr>
    <w:rPr>
      <w:rFonts w:ascii="Arial" w:hAnsi="Arial" w:cs="Arial"/>
      <w:sz w:val="52"/>
    </w:rPr>
  </w:style>
  <w:style w:type="paragraph" w:styleId="berschrift9">
    <w:name w:val="heading 9"/>
    <w:basedOn w:val="Standard"/>
    <w:next w:val="Standard"/>
    <w:qFormat/>
    <w:rsid w:val="009A26C9"/>
    <w:pPr>
      <w:keepNext/>
      <w:jc w:val="both"/>
      <w:outlineLvl w:val="8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9A26C9"/>
    <w:pPr>
      <w:jc w:val="both"/>
    </w:pPr>
    <w:rPr>
      <w:rFonts w:ascii="Arial" w:hAnsi="Arial" w:cs="Arial"/>
      <w:sz w:val="24"/>
    </w:rPr>
  </w:style>
  <w:style w:type="paragraph" w:styleId="Titel">
    <w:name w:val="Title"/>
    <w:basedOn w:val="Standard"/>
    <w:qFormat/>
    <w:rsid w:val="00CA2AE8"/>
    <w:pPr>
      <w:jc w:val="center"/>
    </w:pPr>
    <w:rPr>
      <w:rFonts w:ascii="Arial" w:hAnsi="Arial" w:cs="Arial"/>
      <w:sz w:val="44"/>
    </w:rPr>
  </w:style>
  <w:style w:type="paragraph" w:styleId="Textkrper-Zeileneinzug">
    <w:name w:val="Body Text Indent"/>
    <w:basedOn w:val="Standard"/>
    <w:rsid w:val="00F23D72"/>
    <w:pPr>
      <w:spacing w:after="120"/>
      <w:ind w:left="283"/>
    </w:pPr>
  </w:style>
  <w:style w:type="paragraph" w:styleId="Textkrper-Einzug2">
    <w:name w:val="Body Text Indent 2"/>
    <w:basedOn w:val="Standard"/>
    <w:rsid w:val="00F23D72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F23D72"/>
    <w:pPr>
      <w:spacing w:after="120"/>
      <w:ind w:left="283"/>
    </w:pPr>
    <w:rPr>
      <w:sz w:val="16"/>
      <w:szCs w:val="16"/>
    </w:rPr>
  </w:style>
  <w:style w:type="paragraph" w:styleId="Kopfzeile">
    <w:name w:val="header"/>
    <w:basedOn w:val="Standard"/>
    <w:link w:val="KopfzeileZchn"/>
    <w:rsid w:val="000F25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F254D"/>
  </w:style>
  <w:style w:type="paragraph" w:styleId="Fuzeile">
    <w:name w:val="footer"/>
    <w:basedOn w:val="Standard"/>
    <w:link w:val="FuzeileZchn"/>
    <w:rsid w:val="000F25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F254D"/>
  </w:style>
  <w:style w:type="character" w:customStyle="1" w:styleId="berschrift1Zchn">
    <w:name w:val="Überschrift 1 Zchn"/>
    <w:basedOn w:val="Absatz-Standardschriftart"/>
    <w:link w:val="berschrift1"/>
    <w:rsid w:val="00A65A4A"/>
    <w:rPr>
      <w:rFonts w:ascii="Arial" w:hAnsi="Arial" w:cs="Arial"/>
      <w:sz w:val="32"/>
    </w:rPr>
  </w:style>
  <w:style w:type="paragraph" w:styleId="Listenabsatz">
    <w:name w:val="List Paragraph"/>
    <w:basedOn w:val="Standard"/>
    <w:uiPriority w:val="34"/>
    <w:qFormat/>
    <w:rsid w:val="00EB112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426F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48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4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tenniskreis-grossgerau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HOMEBASE</dc:creator>
  <cp:lastModifiedBy>Daniel Reviol</cp:lastModifiedBy>
  <cp:revision>2</cp:revision>
  <cp:lastPrinted>2013-04-18T10:27:00Z</cp:lastPrinted>
  <dcterms:created xsi:type="dcterms:W3CDTF">2013-04-19T15:22:00Z</dcterms:created>
  <dcterms:modified xsi:type="dcterms:W3CDTF">2013-04-19T15:22:00Z</dcterms:modified>
</cp:coreProperties>
</file>